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E7C" w:rsidRDefault="00A645C6" w:rsidP="00E36E7C">
      <w:pPr>
        <w:pStyle w:val="10"/>
        <w:keepNext/>
        <w:keepLines/>
        <w:shd w:val="clear" w:color="auto" w:fill="auto"/>
        <w:spacing w:after="240"/>
        <w:ind w:left="482"/>
        <w:rPr>
          <w:rStyle w:val="11"/>
          <w:b/>
          <w:bCs/>
        </w:rPr>
      </w:pPr>
      <w:bookmarkStart w:id="0" w:name="bookmark0"/>
      <w:r>
        <w:rPr>
          <w:rStyle w:val="11"/>
          <w:b/>
          <w:bCs/>
        </w:rPr>
        <w:t xml:space="preserve">Практикум для родителей </w:t>
      </w:r>
    </w:p>
    <w:p w:rsidR="008A4117" w:rsidRDefault="00A645C6" w:rsidP="00E36E7C">
      <w:pPr>
        <w:pStyle w:val="10"/>
        <w:keepNext/>
        <w:keepLines/>
        <w:shd w:val="clear" w:color="auto" w:fill="auto"/>
        <w:spacing w:after="240"/>
        <w:ind w:left="482"/>
      </w:pPr>
      <w:r>
        <w:rPr>
          <w:rStyle w:val="11"/>
          <w:b/>
          <w:bCs/>
        </w:rPr>
        <w:t>«Звонкий мяч»</w:t>
      </w:r>
      <w:bookmarkEnd w:id="0"/>
    </w:p>
    <w:p w:rsidR="008A4117" w:rsidRDefault="00E36E7C">
      <w:pPr>
        <w:framePr w:h="7690" w:wrap="notBeside" w:vAnchor="text" w:hAnchor="text" w:xAlign="center" w:y="1"/>
        <w:jc w:val="center"/>
        <w:rPr>
          <w:sz w:val="2"/>
          <w:szCs w:val="2"/>
        </w:rPr>
      </w:pPr>
      <w:r>
        <w:rPr>
          <w:noProof/>
        </w:rPr>
        <w:drawing>
          <wp:inline distT="0" distB="0" distL="0" distR="0">
            <wp:extent cx="5753100" cy="4886325"/>
            <wp:effectExtent l="0" t="0" r="0" b="9525"/>
            <wp:docPr id="1" name="Рисунок 1" descr="C:\Users\78B6~1\AppData\Local\Temp\FineReader11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8B6~1\AppData\Local\Temp\FineReader11\media\image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88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4117" w:rsidRDefault="008A4117">
      <w:pPr>
        <w:rPr>
          <w:sz w:val="2"/>
          <w:szCs w:val="2"/>
        </w:rPr>
      </w:pPr>
    </w:p>
    <w:p w:rsidR="008A4117" w:rsidRDefault="00A645C6">
      <w:pPr>
        <w:pStyle w:val="12"/>
        <w:shd w:val="clear" w:color="auto" w:fill="auto"/>
        <w:spacing w:before="480"/>
        <w:ind w:left="4600"/>
      </w:pPr>
      <w:r>
        <w:t>Составитель:</w:t>
      </w:r>
    </w:p>
    <w:p w:rsidR="008A4117" w:rsidRDefault="00A645C6">
      <w:pPr>
        <w:pStyle w:val="12"/>
        <w:shd w:val="clear" w:color="auto" w:fill="auto"/>
        <w:spacing w:before="0"/>
        <w:ind w:left="4600" w:right="1320"/>
      </w:pPr>
      <w:r>
        <w:t>инструктор по физическому воспитанию</w:t>
      </w:r>
    </w:p>
    <w:p w:rsidR="008A4117" w:rsidRDefault="00A645C6">
      <w:pPr>
        <w:pStyle w:val="12"/>
        <w:shd w:val="clear" w:color="auto" w:fill="auto"/>
        <w:spacing w:before="0"/>
        <w:ind w:left="4600" w:right="1320"/>
      </w:pPr>
      <w:r>
        <w:t>филиала МДО</w:t>
      </w:r>
      <w:proofErr w:type="gramStart"/>
      <w:r>
        <w:t>У-</w:t>
      </w:r>
      <w:proofErr w:type="gramEnd"/>
      <w:r>
        <w:t xml:space="preserve"> детский сад «Надежда»</w:t>
      </w:r>
    </w:p>
    <w:p w:rsidR="008A4117" w:rsidRPr="009370CC" w:rsidRDefault="00A645C6">
      <w:pPr>
        <w:pStyle w:val="12"/>
        <w:shd w:val="clear" w:color="auto" w:fill="auto"/>
        <w:spacing w:before="0"/>
        <w:ind w:left="4600" w:right="300"/>
      </w:pPr>
      <w:r>
        <w:t>д</w:t>
      </w:r>
      <w:r w:rsidR="009370CC">
        <w:t xml:space="preserve">етский сад </w:t>
      </w:r>
      <w:r>
        <w:t xml:space="preserve"> </w:t>
      </w:r>
      <w:r w:rsidRPr="009370CC">
        <w:rPr>
          <w:rStyle w:val="Calibri"/>
          <w:rFonts w:ascii="Times New Roman" w:hAnsi="Times New Roman" w:cs="Times New Roman"/>
        </w:rPr>
        <w:t>№339</w:t>
      </w:r>
    </w:p>
    <w:p w:rsidR="008A4117" w:rsidRPr="00E36E7C" w:rsidRDefault="009370CC">
      <w:pPr>
        <w:pStyle w:val="12"/>
        <w:shd w:val="clear" w:color="auto" w:fill="auto"/>
        <w:spacing w:before="0" w:after="303"/>
        <w:ind w:left="4600"/>
      </w:pPr>
      <w:proofErr w:type="spellStart"/>
      <w:r>
        <w:t>Шанаурина</w:t>
      </w:r>
      <w:proofErr w:type="spellEnd"/>
      <w:r>
        <w:t xml:space="preserve"> 3. М.</w:t>
      </w:r>
      <w:bookmarkStart w:id="1" w:name="_GoBack"/>
      <w:bookmarkEnd w:id="1"/>
    </w:p>
    <w:p w:rsidR="008A4117" w:rsidRDefault="009370CC">
      <w:pPr>
        <w:pStyle w:val="20"/>
        <w:shd w:val="clear" w:color="auto" w:fill="auto"/>
        <w:spacing w:before="0"/>
        <w:ind w:left="4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Екатеринбург </w:t>
      </w:r>
    </w:p>
    <w:p w:rsidR="009370CC" w:rsidRPr="00E36E7C" w:rsidRDefault="009370CC">
      <w:pPr>
        <w:pStyle w:val="20"/>
        <w:shd w:val="clear" w:color="auto" w:fill="auto"/>
        <w:spacing w:before="0"/>
        <w:ind w:left="480"/>
        <w:rPr>
          <w:rFonts w:ascii="Times New Roman" w:hAnsi="Times New Roman" w:cs="Times New Roman"/>
        </w:rPr>
      </w:pPr>
    </w:p>
    <w:p w:rsidR="008A4117" w:rsidRDefault="00A645C6">
      <w:pPr>
        <w:pStyle w:val="22"/>
        <w:keepNext/>
        <w:keepLines/>
        <w:shd w:val="clear" w:color="auto" w:fill="auto"/>
        <w:ind w:left="180"/>
      </w:pPr>
      <w:bookmarkStart w:id="2" w:name="bookmark1"/>
      <w:r>
        <w:rPr>
          <w:rStyle w:val="23"/>
          <w:b/>
          <w:bCs/>
        </w:rPr>
        <w:lastRenderedPageBreak/>
        <w:t xml:space="preserve">Практикум </w:t>
      </w:r>
      <w:r>
        <w:t>«В СТРАНЕ ВЕСЕЛЫХ МЯЧЕЙ»</w:t>
      </w:r>
      <w:bookmarkEnd w:id="2"/>
    </w:p>
    <w:p w:rsidR="00E36E7C" w:rsidRDefault="00A645C6" w:rsidP="00E36E7C">
      <w:pPr>
        <w:pStyle w:val="30"/>
        <w:shd w:val="clear" w:color="auto" w:fill="auto"/>
        <w:ind w:right="1520" w:firstLine="0"/>
      </w:pPr>
      <w:r>
        <w:t xml:space="preserve">Проводится совместно с детьми и их родителями. Подготовительная группа </w:t>
      </w:r>
    </w:p>
    <w:p w:rsidR="008A4117" w:rsidRDefault="00A645C6" w:rsidP="00E36E7C">
      <w:pPr>
        <w:pStyle w:val="30"/>
        <w:shd w:val="clear" w:color="auto" w:fill="auto"/>
        <w:ind w:right="1520" w:firstLine="0"/>
      </w:pPr>
      <w:r>
        <w:rPr>
          <w:rStyle w:val="3135pt"/>
        </w:rPr>
        <w:t xml:space="preserve">Цель: </w:t>
      </w:r>
      <w:r>
        <w:rPr>
          <w:rStyle w:val="3135pt0"/>
        </w:rPr>
        <w:t>Развитие двигательной активности детей.</w:t>
      </w:r>
    </w:p>
    <w:p w:rsidR="008A4117" w:rsidRDefault="00A645C6" w:rsidP="00E36E7C">
      <w:pPr>
        <w:pStyle w:val="12"/>
        <w:shd w:val="clear" w:color="auto" w:fill="auto"/>
        <w:spacing w:before="0"/>
        <w:ind w:right="1140"/>
        <w:jc w:val="both"/>
      </w:pPr>
      <w:r>
        <w:rPr>
          <w:rStyle w:val="a5"/>
        </w:rPr>
        <w:t xml:space="preserve">Задачи: </w:t>
      </w:r>
      <w:r>
        <w:t>Закреплять умения и навыки, полученные на физкультурных занятиях — перебрасывание, ловля мяча, отбивание, забрасывание и прокатывание мяча; умение играть в команде, действовать сообща, реагировать на сигнал; закреплять знания о видах спорта.</w:t>
      </w:r>
    </w:p>
    <w:p w:rsidR="008A4117" w:rsidRDefault="00A645C6" w:rsidP="00E36E7C">
      <w:pPr>
        <w:pStyle w:val="12"/>
        <w:shd w:val="clear" w:color="auto" w:fill="auto"/>
        <w:spacing w:before="0"/>
        <w:ind w:right="420"/>
      </w:pPr>
      <w:r>
        <w:t>Активизировать речевую деятельность, развивать взаимосвязь речевой деятельности с движением, общую и мелкую моторику, формировать эмоционально-волевую сферу.</w:t>
      </w:r>
    </w:p>
    <w:p w:rsidR="008A4117" w:rsidRDefault="00A645C6" w:rsidP="00E36E7C">
      <w:pPr>
        <w:pStyle w:val="40"/>
        <w:shd w:val="clear" w:color="auto" w:fill="auto"/>
      </w:pPr>
      <w:r>
        <w:t>Ход досуга</w:t>
      </w:r>
    </w:p>
    <w:p w:rsidR="008A4117" w:rsidRDefault="00A645C6">
      <w:pPr>
        <w:pStyle w:val="50"/>
        <w:shd w:val="clear" w:color="auto" w:fill="auto"/>
        <w:ind w:left="40" w:right="420"/>
      </w:pPr>
      <w:r>
        <w:t>Зал украшен шарами и мячами. Дети под медленную музыку входят в зал и встают «врассыпную», рассматривают обстановку и зале. Инструктор говорит, что они сегодня совершат путешествие и Страну веселых, мячей, где будут играть и соревноваться, а помогать ребятам будут их мамы, папы, их хорошие друзья. А вот кто они сами сейчас узнают, отгадав загадки:</w:t>
      </w:r>
    </w:p>
    <w:p w:rsidR="008A4117" w:rsidRDefault="00A645C6">
      <w:pPr>
        <w:pStyle w:val="12"/>
        <w:shd w:val="clear" w:color="auto" w:fill="auto"/>
        <w:spacing w:before="0"/>
        <w:ind w:left="180"/>
        <w:jc w:val="center"/>
      </w:pPr>
      <w:r>
        <w:t>Любого ударишь,</w:t>
      </w:r>
    </w:p>
    <w:p w:rsidR="008A4117" w:rsidRDefault="00A645C6">
      <w:pPr>
        <w:pStyle w:val="12"/>
        <w:shd w:val="clear" w:color="auto" w:fill="auto"/>
        <w:spacing w:before="0"/>
        <w:ind w:left="180"/>
        <w:jc w:val="center"/>
      </w:pPr>
      <w:r>
        <w:t>Он злится и плачет,</w:t>
      </w:r>
    </w:p>
    <w:p w:rsidR="008A4117" w:rsidRDefault="00A645C6">
      <w:pPr>
        <w:pStyle w:val="12"/>
        <w:shd w:val="clear" w:color="auto" w:fill="auto"/>
        <w:spacing w:before="0"/>
        <w:ind w:left="180"/>
        <w:jc w:val="center"/>
      </w:pPr>
      <w:r>
        <w:t>А этого стукнешь —</w:t>
      </w:r>
    </w:p>
    <w:p w:rsidR="008A4117" w:rsidRDefault="00A645C6">
      <w:pPr>
        <w:pStyle w:val="12"/>
        <w:shd w:val="clear" w:color="auto" w:fill="auto"/>
        <w:spacing w:before="0"/>
        <w:ind w:left="180"/>
        <w:jc w:val="center"/>
      </w:pPr>
      <w:r>
        <w:t>От радости скачет!</w:t>
      </w:r>
    </w:p>
    <w:p w:rsidR="008A4117" w:rsidRDefault="00A645C6">
      <w:pPr>
        <w:pStyle w:val="50"/>
        <w:shd w:val="clear" w:color="auto" w:fill="auto"/>
        <w:ind w:left="180"/>
        <w:jc w:val="center"/>
      </w:pPr>
      <w:r>
        <w:t>(Мяч)</w:t>
      </w:r>
    </w:p>
    <w:p w:rsidR="008A4117" w:rsidRDefault="00A645C6">
      <w:pPr>
        <w:pStyle w:val="12"/>
        <w:shd w:val="clear" w:color="auto" w:fill="auto"/>
        <w:spacing w:before="0"/>
        <w:ind w:left="180"/>
        <w:jc w:val="center"/>
      </w:pPr>
      <w:r w:rsidRPr="00E36E7C">
        <w:rPr>
          <w:rStyle w:val="a6"/>
          <w:b w:val="0"/>
          <w:i w:val="0"/>
        </w:rPr>
        <w:t>Я</w:t>
      </w:r>
      <w:r>
        <w:t xml:space="preserve"> — красивый и большой,</w:t>
      </w:r>
    </w:p>
    <w:p w:rsidR="008A4117" w:rsidRDefault="00A645C6">
      <w:pPr>
        <w:pStyle w:val="12"/>
        <w:shd w:val="clear" w:color="auto" w:fill="auto"/>
        <w:spacing w:before="0"/>
        <w:ind w:left="180"/>
        <w:jc w:val="center"/>
      </w:pPr>
      <w:r>
        <w:t>Я — прозрачный и цветной,</w:t>
      </w:r>
    </w:p>
    <w:p w:rsidR="008A4117" w:rsidRDefault="00A645C6">
      <w:pPr>
        <w:pStyle w:val="12"/>
        <w:shd w:val="clear" w:color="auto" w:fill="auto"/>
        <w:spacing w:before="0"/>
        <w:ind w:left="180"/>
        <w:jc w:val="center"/>
      </w:pPr>
      <w:r>
        <w:t>Меня надувают,</w:t>
      </w:r>
    </w:p>
    <w:p w:rsidR="008A4117" w:rsidRDefault="00A645C6">
      <w:pPr>
        <w:pStyle w:val="12"/>
        <w:shd w:val="clear" w:color="auto" w:fill="auto"/>
        <w:spacing w:before="0"/>
        <w:ind w:left="180"/>
        <w:jc w:val="center"/>
      </w:pPr>
      <w:r>
        <w:t>А иногда и летать отпускают.</w:t>
      </w:r>
    </w:p>
    <w:p w:rsidR="008A4117" w:rsidRDefault="00A645C6">
      <w:pPr>
        <w:pStyle w:val="50"/>
        <w:shd w:val="clear" w:color="auto" w:fill="auto"/>
        <w:ind w:left="180"/>
        <w:jc w:val="center"/>
      </w:pPr>
      <w:r>
        <w:t>(Шар)</w:t>
      </w:r>
    </w:p>
    <w:p w:rsidR="008A4117" w:rsidRDefault="00A645C6">
      <w:pPr>
        <w:pStyle w:val="12"/>
        <w:shd w:val="clear" w:color="auto" w:fill="auto"/>
        <w:spacing w:before="0"/>
        <w:ind w:left="40"/>
        <w:jc w:val="both"/>
      </w:pPr>
      <w:r>
        <w:rPr>
          <w:rStyle w:val="a5"/>
        </w:rPr>
        <w:t xml:space="preserve">Инструктор: </w:t>
      </w:r>
      <w:r>
        <w:t>Это правильно, а вот и они.</w:t>
      </w:r>
    </w:p>
    <w:p w:rsidR="008A4117" w:rsidRDefault="00A645C6">
      <w:pPr>
        <w:pStyle w:val="50"/>
        <w:shd w:val="clear" w:color="auto" w:fill="auto"/>
        <w:ind w:left="40"/>
        <w:jc w:val="both"/>
      </w:pPr>
      <w:r>
        <w:t>Под музыку входит взрослый в наряде шарика. Он выносит красивый</w:t>
      </w:r>
    </w:p>
    <w:p w:rsidR="008A4117" w:rsidRDefault="00A645C6">
      <w:pPr>
        <w:pStyle w:val="50"/>
        <w:shd w:val="clear" w:color="auto" w:fill="auto"/>
        <w:ind w:left="40"/>
        <w:jc w:val="both"/>
      </w:pPr>
      <w:r>
        <w:t>большой мяч, здоровается с ребятами, предлагает им поиграть и</w:t>
      </w:r>
    </w:p>
    <w:p w:rsidR="008A4117" w:rsidRDefault="00A645C6">
      <w:pPr>
        <w:pStyle w:val="50"/>
        <w:shd w:val="clear" w:color="auto" w:fill="auto"/>
        <w:ind w:left="40"/>
        <w:jc w:val="both"/>
      </w:pPr>
      <w:r>
        <w:t>посоревноваться. Для этого им надо разделиться на две</w:t>
      </w:r>
    </w:p>
    <w:p w:rsidR="008A4117" w:rsidRDefault="00A645C6">
      <w:pPr>
        <w:pStyle w:val="50"/>
        <w:shd w:val="clear" w:color="auto" w:fill="auto"/>
        <w:ind w:left="40"/>
        <w:jc w:val="both"/>
      </w:pPr>
      <w:r>
        <w:t>команды и назвать их «Мячики» и «Шарики». Мяч ставят на под-вставку.</w:t>
      </w:r>
    </w:p>
    <w:p w:rsidR="008A4117" w:rsidRDefault="00A645C6">
      <w:pPr>
        <w:pStyle w:val="50"/>
        <w:shd w:val="clear" w:color="auto" w:fill="auto"/>
        <w:ind w:left="40"/>
        <w:jc w:val="both"/>
      </w:pPr>
      <w:proofErr w:type="gramStart"/>
      <w:r>
        <w:t>Дети делятся на команды, приветствуют друг друга (координация речи с</w:t>
      </w:r>
      <w:proofErr w:type="gramEnd"/>
    </w:p>
    <w:p w:rsidR="008A4117" w:rsidRDefault="00A645C6">
      <w:pPr>
        <w:pStyle w:val="50"/>
        <w:shd w:val="clear" w:color="auto" w:fill="auto"/>
        <w:ind w:left="40"/>
        <w:jc w:val="both"/>
      </w:pPr>
      <w:r>
        <w:t>движением).</w:t>
      </w:r>
    </w:p>
    <w:p w:rsidR="008A4117" w:rsidRDefault="00A645C6">
      <w:pPr>
        <w:pStyle w:val="40"/>
        <w:shd w:val="clear" w:color="auto" w:fill="auto"/>
        <w:ind w:left="40"/>
        <w:jc w:val="center"/>
      </w:pPr>
      <w:r>
        <w:rPr>
          <w:rStyle w:val="41"/>
          <w:b/>
          <w:bCs/>
        </w:rPr>
        <w:t xml:space="preserve">Приветствие </w:t>
      </w:r>
      <w:r>
        <w:t>Команда «Мячики»:</w:t>
      </w:r>
    </w:p>
    <w:p w:rsidR="008A4117" w:rsidRDefault="00A645C6">
      <w:pPr>
        <w:pStyle w:val="12"/>
        <w:shd w:val="clear" w:color="auto" w:fill="auto"/>
        <w:tabs>
          <w:tab w:val="left" w:pos="6101"/>
        </w:tabs>
        <w:spacing w:before="0" w:line="317" w:lineRule="exact"/>
        <w:ind w:left="40"/>
        <w:jc w:val="both"/>
      </w:pPr>
      <w:r>
        <w:t>Наш веселый, звонкий мяч</w:t>
      </w:r>
      <w:r>
        <w:tab/>
      </w:r>
      <w:r>
        <w:rPr>
          <w:rStyle w:val="a7"/>
        </w:rPr>
        <w:t>4 хлопка в ладоши.</w:t>
      </w:r>
    </w:p>
    <w:p w:rsidR="008A4117" w:rsidRDefault="00A645C6">
      <w:pPr>
        <w:pStyle w:val="12"/>
        <w:shd w:val="clear" w:color="auto" w:fill="auto"/>
        <w:tabs>
          <w:tab w:val="left" w:pos="6101"/>
        </w:tabs>
        <w:spacing w:before="0" w:line="317" w:lineRule="exact"/>
        <w:ind w:left="40"/>
        <w:jc w:val="both"/>
      </w:pPr>
      <w:r>
        <w:t>Любит прыгать и играть.</w:t>
      </w:r>
      <w:r>
        <w:tab/>
      </w:r>
      <w:r>
        <w:rPr>
          <w:rStyle w:val="a7"/>
        </w:rPr>
        <w:t>4 прыжка на месте.</w:t>
      </w:r>
    </w:p>
    <w:p w:rsidR="008A4117" w:rsidRDefault="00A645C6">
      <w:pPr>
        <w:pStyle w:val="12"/>
        <w:shd w:val="clear" w:color="auto" w:fill="auto"/>
        <w:tabs>
          <w:tab w:val="left" w:pos="6101"/>
        </w:tabs>
        <w:spacing w:before="0" w:line="317" w:lineRule="exact"/>
        <w:ind w:left="40"/>
        <w:jc w:val="both"/>
      </w:pPr>
      <w:r>
        <w:t>Красный, синий, голубой,</w:t>
      </w:r>
      <w:r>
        <w:tab/>
      </w:r>
      <w:r>
        <w:rPr>
          <w:rStyle w:val="a7"/>
        </w:rPr>
        <w:t>Подъем колена правой</w:t>
      </w:r>
    </w:p>
    <w:p w:rsidR="008A4117" w:rsidRDefault="00A645C6">
      <w:pPr>
        <w:pStyle w:val="50"/>
        <w:shd w:val="clear" w:color="auto" w:fill="auto"/>
        <w:spacing w:line="317" w:lineRule="exact"/>
        <w:ind w:left="6180"/>
      </w:pPr>
      <w:r>
        <w:t xml:space="preserve">и </w:t>
      </w:r>
      <w:proofErr w:type="gramStart"/>
      <w:r>
        <w:t>левой</w:t>
      </w:r>
      <w:proofErr w:type="gramEnd"/>
      <w:r>
        <w:t xml:space="preserve"> ног вверх. 3 раза.</w:t>
      </w:r>
    </w:p>
    <w:p w:rsidR="008A4117" w:rsidRDefault="00A645C6">
      <w:pPr>
        <w:pStyle w:val="50"/>
        <w:shd w:val="clear" w:color="auto" w:fill="auto"/>
        <w:tabs>
          <w:tab w:val="left" w:pos="6101"/>
        </w:tabs>
        <w:spacing w:line="317" w:lineRule="exact"/>
        <w:ind w:left="40"/>
        <w:jc w:val="both"/>
      </w:pPr>
      <w:r>
        <w:rPr>
          <w:rStyle w:val="51"/>
        </w:rPr>
        <w:t>Не угнаться за тобой!</w:t>
      </w:r>
      <w:r>
        <w:rPr>
          <w:rStyle w:val="51"/>
        </w:rPr>
        <w:tab/>
      </w:r>
      <w:r>
        <w:t>Быстрые шаги на месте,</w:t>
      </w:r>
    </w:p>
    <w:p w:rsidR="008A4117" w:rsidRDefault="00A645C6">
      <w:pPr>
        <w:pStyle w:val="50"/>
        <w:shd w:val="clear" w:color="auto" w:fill="auto"/>
        <w:spacing w:line="317" w:lineRule="exact"/>
        <w:ind w:left="6180"/>
      </w:pPr>
      <w:r>
        <w:t>в конце</w:t>
      </w:r>
      <w:r>
        <w:rPr>
          <w:rStyle w:val="54pt"/>
        </w:rPr>
        <w:t xml:space="preserve"> — </w:t>
      </w:r>
      <w:r>
        <w:t>хлопок.</w:t>
      </w:r>
    </w:p>
    <w:p w:rsidR="008A4117" w:rsidRDefault="00A645C6">
      <w:pPr>
        <w:pStyle w:val="40"/>
        <w:shd w:val="clear" w:color="auto" w:fill="auto"/>
        <w:ind w:left="480"/>
        <w:jc w:val="left"/>
      </w:pPr>
      <w:r>
        <w:t>Команда «Шарики»:</w:t>
      </w:r>
    </w:p>
    <w:p w:rsidR="008A4117" w:rsidRDefault="00A645C6">
      <w:pPr>
        <w:pStyle w:val="50"/>
        <w:shd w:val="clear" w:color="auto" w:fill="auto"/>
        <w:tabs>
          <w:tab w:val="left" w:pos="4786"/>
        </w:tabs>
        <w:ind w:left="40"/>
        <w:jc w:val="both"/>
      </w:pPr>
      <w:r>
        <w:rPr>
          <w:rStyle w:val="51"/>
        </w:rPr>
        <w:t>Мы шарики воздушные,</w:t>
      </w:r>
      <w:r>
        <w:rPr>
          <w:rStyle w:val="51"/>
        </w:rPr>
        <w:tab/>
      </w:r>
      <w:r>
        <w:t>Правая рука вверх</w:t>
      </w:r>
      <w:r>
        <w:rPr>
          <w:rStyle w:val="54pt"/>
        </w:rPr>
        <w:t xml:space="preserve"> </w:t>
      </w:r>
      <w:r>
        <w:rPr>
          <w:rStyle w:val="51"/>
        </w:rPr>
        <w:t xml:space="preserve">— </w:t>
      </w:r>
      <w:r>
        <w:t>назад,</w:t>
      </w:r>
    </w:p>
    <w:p w:rsidR="008A4117" w:rsidRDefault="00A645C6">
      <w:pPr>
        <w:pStyle w:val="50"/>
        <w:shd w:val="clear" w:color="auto" w:fill="auto"/>
        <w:ind w:left="4920" w:right="1040"/>
      </w:pPr>
      <w:r>
        <w:t>левая рука вверх-назад, поочередные взмахи рук вверх.</w:t>
      </w:r>
    </w:p>
    <w:p w:rsidR="008A4117" w:rsidRDefault="00A645C6">
      <w:pPr>
        <w:pStyle w:val="50"/>
        <w:shd w:val="clear" w:color="auto" w:fill="auto"/>
        <w:tabs>
          <w:tab w:val="left" w:pos="4786"/>
          <w:tab w:val="right" w:pos="9256"/>
        </w:tabs>
        <w:ind w:left="40"/>
        <w:jc w:val="both"/>
      </w:pPr>
      <w:r>
        <w:rPr>
          <w:rStyle w:val="51"/>
        </w:rPr>
        <w:t xml:space="preserve">Очень, очень </w:t>
      </w:r>
      <w:proofErr w:type="gramStart"/>
      <w:r>
        <w:rPr>
          <w:rStyle w:val="51"/>
        </w:rPr>
        <w:t>шустрые</w:t>
      </w:r>
      <w:proofErr w:type="gramEnd"/>
      <w:r>
        <w:rPr>
          <w:rStyle w:val="51"/>
        </w:rPr>
        <w:t>.</w:t>
      </w:r>
      <w:r>
        <w:rPr>
          <w:rStyle w:val="51"/>
        </w:rPr>
        <w:tab/>
      </w:r>
      <w:r>
        <w:t>3 прыжка на двух ногах</w:t>
      </w:r>
      <w:r>
        <w:tab/>
        <w:t>на месте.</w:t>
      </w:r>
    </w:p>
    <w:p w:rsidR="008A4117" w:rsidRDefault="00A645C6">
      <w:pPr>
        <w:pStyle w:val="50"/>
        <w:shd w:val="clear" w:color="auto" w:fill="auto"/>
        <w:tabs>
          <w:tab w:val="center" w:pos="4355"/>
          <w:tab w:val="center" w:pos="5214"/>
          <w:tab w:val="left" w:pos="5800"/>
        </w:tabs>
        <w:ind w:left="40"/>
        <w:jc w:val="both"/>
      </w:pPr>
      <w:r>
        <w:rPr>
          <w:rStyle w:val="51"/>
        </w:rPr>
        <w:t>Отпустили — мы летим</w:t>
      </w:r>
      <w:r>
        <w:rPr>
          <w:rStyle w:val="51"/>
        </w:rPr>
        <w:tab/>
      </w:r>
      <w:r>
        <w:t>Руки</w:t>
      </w:r>
      <w:r>
        <w:tab/>
        <w:t>поднять</w:t>
      </w:r>
      <w:r>
        <w:tab/>
      </w:r>
      <w:proofErr w:type="spellStart"/>
      <w:r>
        <w:t>вверх</w:t>
      </w:r>
      <w:proofErr w:type="gramStart"/>
      <w:r>
        <w:t>,п</w:t>
      </w:r>
      <w:proofErr w:type="gramEnd"/>
      <w:r>
        <w:t>отянуться</w:t>
      </w:r>
      <w:proofErr w:type="spellEnd"/>
      <w:r>
        <w:t xml:space="preserve"> на носках.</w:t>
      </w:r>
    </w:p>
    <w:p w:rsidR="008A4117" w:rsidRDefault="00A645C6">
      <w:pPr>
        <w:pStyle w:val="12"/>
        <w:shd w:val="clear" w:color="auto" w:fill="auto"/>
        <w:tabs>
          <w:tab w:val="left" w:pos="4786"/>
        </w:tabs>
        <w:spacing w:before="0"/>
        <w:ind w:left="40"/>
        <w:jc w:val="both"/>
      </w:pPr>
      <w:r>
        <w:t>А поймали — мы сидим.</w:t>
      </w:r>
      <w:r>
        <w:tab/>
      </w:r>
      <w:r>
        <w:rPr>
          <w:rStyle w:val="a7"/>
        </w:rPr>
        <w:t>Присесть.</w:t>
      </w:r>
    </w:p>
    <w:p w:rsidR="008A4117" w:rsidRDefault="00A645C6">
      <w:pPr>
        <w:pStyle w:val="12"/>
        <w:shd w:val="clear" w:color="auto" w:fill="auto"/>
        <w:tabs>
          <w:tab w:val="left" w:pos="4786"/>
        </w:tabs>
        <w:spacing w:before="0"/>
        <w:ind w:left="40"/>
        <w:jc w:val="both"/>
      </w:pPr>
      <w:r>
        <w:t>Раз, два, три, четыре, пять</w:t>
      </w:r>
      <w:r>
        <w:tab/>
      </w:r>
      <w:r>
        <w:rPr>
          <w:rStyle w:val="a7"/>
        </w:rPr>
        <w:t>5 шагов на месте.</w:t>
      </w:r>
    </w:p>
    <w:p w:rsidR="008A4117" w:rsidRDefault="00A645C6">
      <w:pPr>
        <w:pStyle w:val="50"/>
        <w:shd w:val="clear" w:color="auto" w:fill="auto"/>
        <w:tabs>
          <w:tab w:val="left" w:pos="4786"/>
        </w:tabs>
        <w:spacing w:after="281"/>
        <w:ind w:left="40"/>
        <w:jc w:val="both"/>
      </w:pPr>
      <w:r>
        <w:rPr>
          <w:rStyle w:val="51"/>
        </w:rPr>
        <w:t>Будем с вами мы играть.</w:t>
      </w:r>
      <w:r>
        <w:rPr>
          <w:rStyle w:val="51"/>
        </w:rPr>
        <w:tab/>
      </w:r>
      <w:r>
        <w:t>Прыжки: ноги в стороны</w:t>
      </w:r>
      <w:r>
        <w:rPr>
          <w:rStyle w:val="54pt"/>
        </w:rPr>
        <w:t xml:space="preserve"> — </w:t>
      </w:r>
      <w:r>
        <w:t>вместе.</w:t>
      </w:r>
    </w:p>
    <w:p w:rsidR="008A4117" w:rsidRDefault="00A645C6">
      <w:pPr>
        <w:pStyle w:val="12"/>
        <w:shd w:val="clear" w:color="auto" w:fill="auto"/>
        <w:spacing w:before="0" w:after="131" w:line="270" w:lineRule="exact"/>
        <w:ind w:left="40"/>
        <w:jc w:val="both"/>
      </w:pPr>
      <w:r>
        <w:rPr>
          <w:rStyle w:val="a5"/>
        </w:rPr>
        <w:t xml:space="preserve">Инструктор: </w:t>
      </w:r>
      <w:r>
        <w:t>Перед соревнованиями надо сделать разминку.</w:t>
      </w:r>
    </w:p>
    <w:p w:rsidR="008A4117" w:rsidRDefault="00A645C6">
      <w:pPr>
        <w:pStyle w:val="40"/>
        <w:shd w:val="clear" w:color="auto" w:fill="auto"/>
        <w:ind w:left="40"/>
      </w:pPr>
      <w:r>
        <w:t>Разминка (блок</w:t>
      </w:r>
      <w:r w:rsidR="00E36E7C">
        <w:t xml:space="preserve"> </w:t>
      </w:r>
      <w:r>
        <w:t>ритмической гимнастики под музыку)</w:t>
      </w:r>
    </w:p>
    <w:p w:rsidR="008A4117" w:rsidRDefault="00A645C6">
      <w:pPr>
        <w:pStyle w:val="50"/>
        <w:shd w:val="clear" w:color="auto" w:fill="auto"/>
        <w:ind w:left="40"/>
        <w:jc w:val="both"/>
      </w:pPr>
      <w:r>
        <w:t>Дети берут мячи и встают врассыпную.</w:t>
      </w:r>
    </w:p>
    <w:p w:rsidR="008A4117" w:rsidRDefault="00A645C6">
      <w:pPr>
        <w:pStyle w:val="12"/>
        <w:shd w:val="clear" w:color="auto" w:fill="auto"/>
        <w:spacing w:before="0"/>
        <w:ind w:left="40" w:right="320"/>
      </w:pPr>
      <w:r>
        <w:rPr>
          <w:rStyle w:val="a5"/>
        </w:rPr>
        <w:t xml:space="preserve">Шарик: </w:t>
      </w:r>
      <w:r>
        <w:t xml:space="preserve">Разминку вы провели хорошо. Начинаем играть. Вместе с нами в соревнованиях участвуют ваши мамы. </w:t>
      </w:r>
      <w:r>
        <w:rPr>
          <w:rStyle w:val="a7"/>
        </w:rPr>
        <w:t>Взрослые (в равном количестве) встают в обе команды.</w:t>
      </w:r>
      <w:r>
        <w:rPr>
          <w:rStyle w:val="4pt"/>
        </w:rPr>
        <w:t xml:space="preserve"> </w:t>
      </w:r>
      <w:r>
        <w:t>Оценивать наши результаты будут веселые мяч</w:t>
      </w:r>
      <w:proofErr w:type="gramStart"/>
      <w:r>
        <w:t>и-</w:t>
      </w:r>
      <w:proofErr w:type="gramEnd"/>
      <w:r>
        <w:t xml:space="preserve"> ежики. </w:t>
      </w:r>
      <w:r>
        <w:rPr>
          <w:rStyle w:val="a7"/>
        </w:rPr>
        <w:t>Массажные мячи.</w:t>
      </w:r>
    </w:p>
    <w:p w:rsidR="008A4117" w:rsidRDefault="00A645C6">
      <w:pPr>
        <w:pStyle w:val="12"/>
        <w:shd w:val="clear" w:color="auto" w:fill="auto"/>
        <w:spacing w:before="0"/>
        <w:ind w:left="40"/>
        <w:jc w:val="both"/>
      </w:pPr>
      <w:r>
        <w:t>Каждая победа оценивается одним мячом.</w:t>
      </w:r>
    </w:p>
    <w:p w:rsidR="008A4117" w:rsidRDefault="00A645C6">
      <w:pPr>
        <w:pStyle w:val="40"/>
        <w:shd w:val="clear" w:color="auto" w:fill="auto"/>
        <w:ind w:left="40"/>
      </w:pPr>
      <w:r>
        <w:t>1 эстафета: «Прокати мяч»</w:t>
      </w:r>
    </w:p>
    <w:p w:rsidR="008A4117" w:rsidRDefault="00A645C6">
      <w:pPr>
        <w:pStyle w:val="50"/>
        <w:shd w:val="clear" w:color="auto" w:fill="auto"/>
        <w:ind w:left="40"/>
        <w:jc w:val="both"/>
      </w:pPr>
      <w:r>
        <w:t>Ее проводит Шарик.</w:t>
      </w:r>
    </w:p>
    <w:p w:rsidR="008A4117" w:rsidRDefault="00A645C6">
      <w:pPr>
        <w:pStyle w:val="12"/>
        <w:shd w:val="clear" w:color="auto" w:fill="auto"/>
        <w:spacing w:before="0" w:line="379" w:lineRule="exact"/>
        <w:ind w:left="40" w:right="320"/>
      </w:pPr>
      <w:r>
        <w:t xml:space="preserve">Прокатить большой мяч (фитнес-мяч) между конусами, назад прокатить мяч </w:t>
      </w:r>
      <w:proofErr w:type="gramStart"/>
      <w:r>
        <w:t>по</w:t>
      </w:r>
      <w:proofErr w:type="gramEnd"/>
      <w:r>
        <w:t xml:space="preserve"> прямой.</w:t>
      </w:r>
    </w:p>
    <w:p w:rsidR="008A4117" w:rsidRDefault="00A645C6">
      <w:pPr>
        <w:pStyle w:val="40"/>
        <w:shd w:val="clear" w:color="auto" w:fill="auto"/>
        <w:ind w:left="40"/>
      </w:pPr>
      <w:r w:rsidRPr="00E36E7C">
        <w:rPr>
          <w:rStyle w:val="42"/>
          <w:b/>
          <w:i/>
        </w:rPr>
        <w:t>2</w:t>
      </w:r>
      <w:r w:rsidR="00E36E7C">
        <w:rPr>
          <w:rStyle w:val="42"/>
        </w:rPr>
        <w:t xml:space="preserve"> </w:t>
      </w:r>
      <w:r>
        <w:t>эстафета: «Пронеси мяч»</w:t>
      </w:r>
    </w:p>
    <w:p w:rsidR="008A4117" w:rsidRDefault="00A645C6">
      <w:pPr>
        <w:pStyle w:val="50"/>
        <w:shd w:val="clear" w:color="auto" w:fill="auto"/>
        <w:ind w:left="40"/>
        <w:jc w:val="both"/>
      </w:pPr>
      <w:r>
        <w:t>Проводит инструктор.</w:t>
      </w:r>
    </w:p>
    <w:p w:rsidR="008A4117" w:rsidRDefault="00A645C6">
      <w:pPr>
        <w:pStyle w:val="12"/>
        <w:shd w:val="clear" w:color="auto" w:fill="auto"/>
        <w:spacing w:before="0"/>
        <w:ind w:left="40" w:right="320"/>
      </w:pPr>
      <w:r>
        <w:t xml:space="preserve">Пронести мяч средних размеров в парах, зажав его головами между конусами «змейкой», обратно - </w:t>
      </w:r>
      <w:proofErr w:type="gramStart"/>
      <w:r>
        <w:t>по</w:t>
      </w:r>
      <w:proofErr w:type="gramEnd"/>
      <w:r>
        <w:t xml:space="preserve"> прямой.</w:t>
      </w:r>
    </w:p>
    <w:p w:rsidR="008A4117" w:rsidRDefault="00E36E7C">
      <w:pPr>
        <w:pStyle w:val="40"/>
        <w:shd w:val="clear" w:color="auto" w:fill="auto"/>
        <w:ind w:left="40"/>
      </w:pPr>
      <w:r>
        <w:t xml:space="preserve">3 </w:t>
      </w:r>
      <w:r w:rsidR="00A645C6">
        <w:t>эстафета: «Кочки»</w:t>
      </w:r>
    </w:p>
    <w:p w:rsidR="008A4117" w:rsidRDefault="00A645C6">
      <w:pPr>
        <w:pStyle w:val="50"/>
        <w:shd w:val="clear" w:color="auto" w:fill="auto"/>
        <w:ind w:left="40"/>
        <w:jc w:val="both"/>
      </w:pPr>
      <w:r>
        <w:t>Проводит Шарик.</w:t>
      </w:r>
    </w:p>
    <w:p w:rsidR="008A4117" w:rsidRDefault="00A645C6">
      <w:pPr>
        <w:pStyle w:val="12"/>
        <w:shd w:val="clear" w:color="auto" w:fill="auto"/>
        <w:spacing w:before="0"/>
        <w:ind w:left="40" w:right="320"/>
      </w:pPr>
      <w:r>
        <w:t>По кочкам (плоские круги) добраться до обруча с мячами, взять мяч и перенести его на кочках в обруч на старте</w:t>
      </w:r>
      <w:proofErr w:type="gramStart"/>
      <w:r>
        <w:t>.</w:t>
      </w:r>
      <w:proofErr w:type="gramEnd"/>
      <w:r>
        <w:t xml:space="preserve"> </w:t>
      </w:r>
      <w:proofErr w:type="gramStart"/>
      <w:r>
        <w:rPr>
          <w:rStyle w:val="a6"/>
        </w:rPr>
        <w:t>к</w:t>
      </w:r>
      <w:proofErr w:type="gramEnd"/>
      <w:r>
        <w:rPr>
          <w:rStyle w:val="a6"/>
        </w:rPr>
        <w:t>омбинированная эстафета: «Забрось мяч»</w:t>
      </w:r>
    </w:p>
    <w:p w:rsidR="008A4117" w:rsidRDefault="00A645C6">
      <w:pPr>
        <w:pStyle w:val="50"/>
        <w:shd w:val="clear" w:color="auto" w:fill="auto"/>
        <w:ind w:left="40"/>
        <w:jc w:val="both"/>
      </w:pPr>
      <w:r>
        <w:t>Проводит инструктор.</w:t>
      </w:r>
    </w:p>
    <w:p w:rsidR="008A4117" w:rsidRDefault="00A645C6">
      <w:pPr>
        <w:pStyle w:val="12"/>
        <w:shd w:val="clear" w:color="auto" w:fill="auto"/>
        <w:spacing w:before="0" w:line="326" w:lineRule="exact"/>
        <w:ind w:left="40" w:right="320"/>
      </w:pPr>
      <w:r>
        <w:t xml:space="preserve">Прыжки из обруча в обруч на двух ногах, </w:t>
      </w:r>
      <w:proofErr w:type="spellStart"/>
      <w:r>
        <w:t>подлезание</w:t>
      </w:r>
      <w:proofErr w:type="spellEnd"/>
      <w:r>
        <w:t xml:space="preserve"> под пособия боком, забрасывание мяча в корзину (держит ее один из взрослых). Перед эстафетой детям показывают схему, где изображены движения эстафеты. Дети их проговаривают.</w:t>
      </w:r>
    </w:p>
    <w:p w:rsidR="008A4117" w:rsidRDefault="00A645C6">
      <w:pPr>
        <w:pStyle w:val="40"/>
        <w:shd w:val="clear" w:color="auto" w:fill="auto"/>
        <w:spacing w:line="326" w:lineRule="exact"/>
        <w:ind w:left="40"/>
      </w:pPr>
      <w:r>
        <w:rPr>
          <w:rStyle w:val="4Calibri"/>
        </w:rPr>
        <w:t>5.</w:t>
      </w:r>
      <w:r>
        <w:t>эстафета</w:t>
      </w:r>
      <w:r>
        <w:rPr>
          <w:rStyle w:val="4BookmanOldStyle"/>
          <w:b/>
          <w:bCs/>
          <w:i/>
          <w:iCs/>
        </w:rPr>
        <w:t xml:space="preserve">: </w:t>
      </w:r>
      <w:r>
        <w:t>«Передай мяч»</w:t>
      </w:r>
    </w:p>
    <w:p w:rsidR="008A4117" w:rsidRDefault="00A645C6">
      <w:pPr>
        <w:pStyle w:val="50"/>
        <w:shd w:val="clear" w:color="auto" w:fill="auto"/>
        <w:spacing w:line="326" w:lineRule="exact"/>
        <w:ind w:left="40"/>
        <w:jc w:val="both"/>
      </w:pPr>
      <w:r>
        <w:t>Поводит Шарик.</w:t>
      </w:r>
    </w:p>
    <w:p w:rsidR="008A4117" w:rsidRDefault="00A645C6">
      <w:pPr>
        <w:pStyle w:val="12"/>
        <w:shd w:val="clear" w:color="auto" w:fill="auto"/>
        <w:spacing w:before="0"/>
        <w:ind w:left="40" w:right="320"/>
      </w:pPr>
      <w:r>
        <w:t xml:space="preserve">Один из родителей встает напротив команды и поочередно передает мяч игрокам. Ребенок, поймав мяч, броском передает </w:t>
      </w:r>
      <w:r w:rsidR="00E36E7C">
        <w:t>его</w:t>
      </w:r>
      <w:r>
        <w:t xml:space="preserve"> обратно взрослому, бежит и встает в конец колонны</w:t>
      </w:r>
      <w:proofErr w:type="gramStart"/>
      <w:r>
        <w:t>.</w:t>
      </w:r>
      <w:proofErr w:type="gramEnd"/>
      <w:r>
        <w:t xml:space="preserve"> </w:t>
      </w:r>
      <w:proofErr w:type="gramStart"/>
      <w:r>
        <w:rPr>
          <w:rStyle w:val="a6"/>
        </w:rPr>
        <w:t>э</w:t>
      </w:r>
      <w:proofErr w:type="gramEnd"/>
      <w:r>
        <w:rPr>
          <w:rStyle w:val="a6"/>
        </w:rPr>
        <w:t>стафета «Кто быстрее встанет в круг»</w:t>
      </w:r>
    </w:p>
    <w:p w:rsidR="008A4117" w:rsidRDefault="00A645C6">
      <w:pPr>
        <w:pStyle w:val="50"/>
        <w:shd w:val="clear" w:color="auto" w:fill="auto"/>
        <w:ind w:left="40"/>
        <w:jc w:val="both"/>
      </w:pPr>
      <w:r>
        <w:t>Проводит инструктор.</w:t>
      </w:r>
    </w:p>
    <w:p w:rsidR="008A4117" w:rsidRDefault="00A645C6">
      <w:pPr>
        <w:pStyle w:val="12"/>
        <w:shd w:val="clear" w:color="auto" w:fill="auto"/>
        <w:spacing w:before="0"/>
        <w:ind w:left="20" w:right="360"/>
      </w:pPr>
      <w:r>
        <w:t>Каждая команда детей становится вокруг обруча. Мячи в руках у детей такого же цвета, как и тот мяч, который лежит в обруче. Дети шагают врассыпную, кладут мячи на пол, бегают под музыку врассыпную. По окончании музыки берут мяч такого цвета, какой у них в обруче, и встают вокруг своего обруча. Выигрывает команда, которая быстрее встанет в свой круг.</w:t>
      </w:r>
    </w:p>
    <w:p w:rsidR="008A4117" w:rsidRDefault="00A645C6">
      <w:pPr>
        <w:pStyle w:val="40"/>
        <w:shd w:val="clear" w:color="auto" w:fill="auto"/>
        <w:ind w:left="20"/>
        <w:jc w:val="left"/>
      </w:pPr>
      <w:r>
        <w:t>Конкурс капитанов «Отбивание мяча»</w:t>
      </w:r>
    </w:p>
    <w:p w:rsidR="008A4117" w:rsidRDefault="00A645C6">
      <w:pPr>
        <w:pStyle w:val="50"/>
        <w:shd w:val="clear" w:color="auto" w:fill="auto"/>
        <w:ind w:left="20"/>
      </w:pPr>
      <w:r>
        <w:t>Проводит Шарик.</w:t>
      </w:r>
    </w:p>
    <w:p w:rsidR="008A4117" w:rsidRDefault="00A645C6">
      <w:pPr>
        <w:pStyle w:val="12"/>
        <w:shd w:val="clear" w:color="auto" w:fill="auto"/>
        <w:spacing w:before="0"/>
        <w:ind w:left="20" w:right="360"/>
      </w:pPr>
      <w:r>
        <w:t xml:space="preserve">Капитаны поочередно отбивают мяч одной рукой, стоя на месте. Выигрывает тот, у кого мяч ни разу не укатится, и кто </w:t>
      </w:r>
      <w:proofErr w:type="gramStart"/>
      <w:r>
        <w:t>больше</w:t>
      </w:r>
      <w:proofErr w:type="gramEnd"/>
      <w:r>
        <w:t xml:space="preserve"> раз отобьет его.</w:t>
      </w:r>
    </w:p>
    <w:p w:rsidR="008A4117" w:rsidRDefault="00A645C6">
      <w:pPr>
        <w:pStyle w:val="50"/>
        <w:shd w:val="clear" w:color="auto" w:fill="auto"/>
        <w:spacing w:line="370" w:lineRule="exact"/>
        <w:ind w:left="20" w:right="360"/>
      </w:pPr>
      <w:r>
        <w:t>Шарик подводит итоги, подсчитывает, сколько мячей-ежиков у каждой команды.</w:t>
      </w:r>
    </w:p>
    <w:p w:rsidR="008A4117" w:rsidRDefault="00A645C6">
      <w:pPr>
        <w:pStyle w:val="40"/>
        <w:shd w:val="clear" w:color="auto" w:fill="auto"/>
        <w:spacing w:line="317" w:lineRule="exact"/>
        <w:ind w:left="20"/>
        <w:jc w:val="left"/>
      </w:pPr>
      <w:r>
        <w:t>Подвижная игра «Вспомни вид спорта»</w:t>
      </w:r>
    </w:p>
    <w:p w:rsidR="008A4117" w:rsidRDefault="00A645C6">
      <w:pPr>
        <w:pStyle w:val="50"/>
        <w:shd w:val="clear" w:color="auto" w:fill="auto"/>
        <w:spacing w:line="317" w:lineRule="exact"/>
        <w:ind w:left="20"/>
      </w:pPr>
      <w:r>
        <w:t>Проводит инструктор.</w:t>
      </w:r>
    </w:p>
    <w:p w:rsidR="008A4117" w:rsidRDefault="00A645C6">
      <w:pPr>
        <w:pStyle w:val="12"/>
        <w:shd w:val="clear" w:color="auto" w:fill="auto"/>
        <w:spacing w:before="0" w:line="317" w:lineRule="exact"/>
        <w:ind w:left="20" w:right="360"/>
        <w:jc w:val="both"/>
      </w:pPr>
      <w:r>
        <w:t>По залу разложены карточки с изображением различных видов спорта, связанных с мячом (волейбол, баскетбол, футбол, хоккей с мячом, теннис). Карточки лежат изображением вниз. Количество карточек — по числу детей, по нескольку карточек каждого вида спорта. Под музыку дети бегают по залу врассыпную. По окончании музыки они берут карточки и встают в шеренги по видам спорта. Дети называют вид спорта и говорят, как называют спорт</w:t>
      </w:r>
      <w:r>
        <w:softHyphen/>
        <w:t>сменов, которые им занимаются.</w:t>
      </w:r>
    </w:p>
    <w:p w:rsidR="008A4117" w:rsidRDefault="00A645C6">
      <w:pPr>
        <w:pStyle w:val="40"/>
        <w:shd w:val="clear" w:color="auto" w:fill="auto"/>
        <w:spacing w:line="317" w:lineRule="exact"/>
        <w:ind w:left="20"/>
        <w:jc w:val="left"/>
      </w:pPr>
      <w:r>
        <w:t>Малоподвижная игра «Передай мяч по кругу»</w:t>
      </w:r>
    </w:p>
    <w:p w:rsidR="008A4117" w:rsidRDefault="00A645C6">
      <w:pPr>
        <w:pStyle w:val="12"/>
        <w:shd w:val="clear" w:color="auto" w:fill="auto"/>
        <w:spacing w:before="0" w:line="317" w:lineRule="exact"/>
        <w:ind w:left="20" w:right="360"/>
      </w:pPr>
      <w:r>
        <w:t>Обе команды вместе с взрослыми встают в один большой круг. Через одного держат маленькие обручи. Под музыку передают мяч по кругу: кладут в обруч сверху, берут мяч снизу. Затем обручи передают детям и взрослым, которые передавали мяч, а мяч передают те, которые держали обручи. Под эту же музыку дети выполняют движения с обручами.</w:t>
      </w:r>
    </w:p>
    <w:p w:rsidR="008A4117" w:rsidRDefault="00A645C6">
      <w:pPr>
        <w:pStyle w:val="50"/>
        <w:shd w:val="clear" w:color="auto" w:fill="auto"/>
        <w:spacing w:line="370" w:lineRule="exact"/>
        <w:ind w:left="20" w:right="360"/>
        <w:sectPr w:rsidR="008A4117">
          <w:type w:val="continuous"/>
          <w:pgSz w:w="11909" w:h="16838"/>
          <w:pgMar w:top="1213" w:right="1125" w:bottom="1165" w:left="1192" w:header="0" w:footer="3" w:gutter="0"/>
          <w:cols w:space="720"/>
          <w:noEndnote/>
          <w:docGrid w:linePitch="360"/>
        </w:sectPr>
      </w:pPr>
      <w:r>
        <w:t>После игры Шарик хвалит детей и взрослых и вручает всем призы - воздушные шарики. Дети говорят «спасибо», исполняют танец с шариками, затем прощаются и уходят.</w:t>
      </w:r>
    </w:p>
    <w:p w:rsidR="00E36E7C" w:rsidRDefault="00E36E7C">
      <w:pPr>
        <w:rPr>
          <w:rStyle w:val="6165pt"/>
          <w:rFonts w:eastAsia="Courier New"/>
        </w:rPr>
      </w:pPr>
      <w:r>
        <w:rPr>
          <w:rStyle w:val="6165pt"/>
          <w:rFonts w:eastAsia="Courier New"/>
        </w:rPr>
        <w:br w:type="page"/>
      </w:r>
    </w:p>
    <w:p w:rsidR="008A4117" w:rsidRDefault="00A645C6">
      <w:pPr>
        <w:pStyle w:val="60"/>
        <w:shd w:val="clear" w:color="auto" w:fill="auto"/>
        <w:ind w:left="40" w:right="20"/>
      </w:pPr>
      <w:r>
        <w:rPr>
          <w:rStyle w:val="6165pt"/>
        </w:rPr>
        <w:t>Игра</w:t>
      </w:r>
      <w:r>
        <w:rPr>
          <w:rStyle w:val="6165pt0"/>
        </w:rPr>
        <w:t xml:space="preserve"> </w:t>
      </w:r>
      <w:r>
        <w:t>- наиболее доступный для детей вид деятельности, способ переработки полученных из окружающего мира впечатлений, знаний. В игре ярко проявляются особенности мышления и воображения ребёнка, его эмоциональность, активность, развивается потребность в общении. Важной особенностью игры как формы жизни детей является её проникновение в различные виды деятельности.</w:t>
      </w:r>
    </w:p>
    <w:p w:rsidR="008A4117" w:rsidRDefault="00A645C6">
      <w:pPr>
        <w:pStyle w:val="60"/>
        <w:shd w:val="clear" w:color="auto" w:fill="auto"/>
        <w:tabs>
          <w:tab w:val="right" w:pos="5008"/>
          <w:tab w:val="center" w:pos="5214"/>
        </w:tabs>
        <w:ind w:left="40" w:right="20" w:firstLine="900"/>
      </w:pPr>
      <w:r>
        <w:t>Подвижные игры всегда вызывают большой интерес у детей и являются оптимальным средством для общего, физического и психологического развития и укрепления организма ребёнка.</w:t>
      </w:r>
    </w:p>
    <w:p w:rsidR="008A4117" w:rsidRDefault="00A645C6">
      <w:pPr>
        <w:pStyle w:val="60"/>
        <w:shd w:val="clear" w:color="auto" w:fill="auto"/>
        <w:ind w:left="40" w:right="20" w:firstLine="900"/>
      </w:pPr>
      <w:r>
        <w:t>В музыкальных подвижных играх решаются многие музыкально-педагогические и развивающие задачи. Музыка усиливает эмоциональную сторону игры, погружает ребёнка в мир сказочных персонажей, знакомит с народными традициями - всё это углубляет восприятие и понимание музыкального произведения, помогает сформулировать музыкально-ритмические и двигательные навыки.</w:t>
      </w:r>
    </w:p>
    <w:p w:rsidR="008A4117" w:rsidRDefault="00A645C6">
      <w:pPr>
        <w:pStyle w:val="60"/>
        <w:shd w:val="clear" w:color="auto" w:fill="auto"/>
        <w:ind w:left="40" w:right="20" w:firstLine="900"/>
      </w:pPr>
      <w:r>
        <w:t>Подвижные музыкальные игры оказывают комплексное воздействие на организм ребёнка, представляя собой синтез игры, физической нагрузки, восприятия и подпевания.</w:t>
      </w:r>
    </w:p>
    <w:p w:rsidR="008A4117" w:rsidRDefault="00A645C6">
      <w:pPr>
        <w:pStyle w:val="60"/>
        <w:shd w:val="clear" w:color="auto" w:fill="auto"/>
        <w:ind w:left="40" w:right="20" w:firstLine="900"/>
      </w:pPr>
      <w:r>
        <w:t>Подвижные игры, предложенные нами, включают в себя игры-прятки, игры с ловлей, игры на подражательные движения, игры-пляски, игры-хороводы и игр</w:t>
      </w:r>
      <w:proofErr w:type="gramStart"/>
      <w:r>
        <w:t>ы-</w:t>
      </w:r>
      <w:proofErr w:type="gramEnd"/>
      <w:r>
        <w:t xml:space="preserve"> упражнения.</w:t>
      </w:r>
    </w:p>
    <w:p w:rsidR="008A4117" w:rsidRDefault="00A645C6">
      <w:pPr>
        <w:pStyle w:val="60"/>
        <w:shd w:val="clear" w:color="auto" w:fill="auto"/>
        <w:ind w:left="40" w:right="20" w:firstLine="900"/>
      </w:pPr>
      <w:r>
        <w:t>Очень хорошо, если ребёнок хоть раз в неделю может поиграть с компанией сверстников (посещение групп или приход гостей). Но даже участие игрушек в процессе игр (где это возможно), также разнообразят их проведение.</w:t>
      </w:r>
    </w:p>
    <w:p w:rsidR="008A4117" w:rsidRDefault="00A645C6">
      <w:pPr>
        <w:pStyle w:val="60"/>
        <w:shd w:val="clear" w:color="auto" w:fill="auto"/>
        <w:ind w:left="40" w:right="20" w:firstLine="900"/>
      </w:pPr>
      <w:r>
        <w:t>Подвижные игры необходимо проводить, как и гимнастику, в проветренном и просторном помещении.</w:t>
      </w:r>
    </w:p>
    <w:p w:rsidR="008A4117" w:rsidRDefault="00A645C6">
      <w:pPr>
        <w:pStyle w:val="60"/>
        <w:shd w:val="clear" w:color="auto" w:fill="auto"/>
        <w:ind w:left="40" w:right="20" w:firstLine="900"/>
      </w:pPr>
      <w:r>
        <w:t xml:space="preserve">Каждую игру, при желании, можно сделать проще или, напротив, усложнить с учётом возрастных или и индивидуальных особенностей ребёнка. Например, можно регулировать степень самостоятельности ребёнка (от пассивного до самостоятельного выполнения без помощи), следить за точностью выполнения или выразительностью движений, давать дополнительные задания. </w:t>
      </w:r>
      <w:proofErr w:type="gramStart"/>
      <w:r>
        <w:t xml:space="preserve">Например, в игре «Погремушка» можно предложить ребёнку: стучать погремушкой по ладошке, коленям, по полу, играть, чередуя ручки (сначала играет правая, затем - левая); бегать, а затем - приседать и прятать погремушку, </w:t>
      </w:r>
      <w:proofErr w:type="spellStart"/>
      <w:r>
        <w:t>и.т.д</w:t>
      </w:r>
      <w:proofErr w:type="spellEnd"/>
      <w:r>
        <w:t>.</w:t>
      </w:r>
      <w:proofErr w:type="gramEnd"/>
    </w:p>
    <w:p w:rsidR="008A4117" w:rsidRDefault="00A645C6">
      <w:pPr>
        <w:pStyle w:val="60"/>
        <w:shd w:val="clear" w:color="auto" w:fill="auto"/>
        <w:ind w:left="40" w:right="20" w:firstLine="900"/>
      </w:pPr>
      <w:r>
        <w:t>Но не торопитесь усложнять задание. Сначала убедитесь в том, что ребёнок без затруднений справляется с исходным вариантом; затем незначительно усложните задание, а затем можно давать значительно усложнённое задание, но также ориентируясь на возможности ребёнка.</w:t>
      </w:r>
    </w:p>
    <w:p w:rsidR="008A4117" w:rsidRDefault="00A645C6">
      <w:pPr>
        <w:pStyle w:val="60"/>
        <w:shd w:val="clear" w:color="auto" w:fill="auto"/>
        <w:ind w:left="40" w:right="20" w:firstLine="900"/>
      </w:pPr>
      <w:r>
        <w:t>Очень хороши для использования в процессе игр тематические аксессуары, которые несложно придумать или изготовить. Например, если играем в зайчиков - можно сделать ушки из картона; если в бабочек или птичек - крылья из платков. С ребятами постарше само проведение игры можно предварять совместным изготовлением костюмов или поиском необходимых предметов для проведения игры.</w:t>
      </w:r>
    </w:p>
    <w:p w:rsidR="008A4117" w:rsidRDefault="00A645C6">
      <w:pPr>
        <w:pStyle w:val="60"/>
        <w:shd w:val="clear" w:color="auto" w:fill="auto"/>
        <w:ind w:left="40" w:right="20" w:firstLine="900"/>
      </w:pPr>
      <w:r>
        <w:t>Помните: главное условие успешного игрового занятия - положительный настрой у Вас и вашего малыша, а также интересное для ребёнка содержание и оформление. Мы надеемся, что наши игры помогут Вам сделать процесс обучения, воспитания и развития Ваших малышей более лёгким и приятным.</w:t>
      </w:r>
    </w:p>
    <w:p w:rsidR="008A4117" w:rsidRDefault="00A645C6">
      <w:pPr>
        <w:pStyle w:val="60"/>
        <w:shd w:val="clear" w:color="auto" w:fill="auto"/>
        <w:ind w:left="560"/>
        <w:jc w:val="left"/>
      </w:pPr>
      <w:r>
        <w:t>Желаем успехов!</w:t>
      </w:r>
    </w:p>
    <w:sectPr w:rsidR="008A4117">
      <w:type w:val="continuous"/>
      <w:pgSz w:w="11909" w:h="16838"/>
      <w:pgMar w:top="1548" w:right="813" w:bottom="1548" w:left="81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74E3" w:rsidRDefault="00DE74E3">
      <w:r>
        <w:separator/>
      </w:r>
    </w:p>
  </w:endnote>
  <w:endnote w:type="continuationSeparator" w:id="0">
    <w:p w:rsidR="00DE74E3" w:rsidRDefault="00DE7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74E3" w:rsidRDefault="00DE74E3"/>
  </w:footnote>
  <w:footnote w:type="continuationSeparator" w:id="0">
    <w:p w:rsidR="00DE74E3" w:rsidRDefault="00DE74E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117"/>
    <w:rsid w:val="008A4117"/>
    <w:rsid w:val="009370CC"/>
    <w:rsid w:val="00A645C6"/>
    <w:rsid w:val="00DE74E3"/>
    <w:rsid w:val="00E36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Calibri" w:eastAsia="Calibri" w:hAnsi="Calibri" w:cs="Calibri"/>
      <w:b/>
      <w:bCs/>
      <w:i w:val="0"/>
      <w:iCs w:val="0"/>
      <w:smallCaps w:val="0"/>
      <w:strike w:val="0"/>
      <w:sz w:val="55"/>
      <w:szCs w:val="55"/>
      <w:u w:val="none"/>
    </w:rPr>
  </w:style>
  <w:style w:type="character" w:customStyle="1" w:styleId="11">
    <w:name w:val="Заголовок №1"/>
    <w:basedOn w:val="1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55"/>
      <w:szCs w:val="55"/>
      <w:u w:val="none"/>
      <w:lang w:val="ru-RU"/>
    </w:rPr>
  </w:style>
  <w:style w:type="character" w:customStyle="1" w:styleId="a4">
    <w:name w:val="Основной текст_"/>
    <w:basedOn w:val="a0"/>
    <w:link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Calibri">
    <w:name w:val="Основной текст + Calibri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2">
    <w:name w:val="Основной текст (2)_"/>
    <w:basedOn w:val="a0"/>
    <w:link w:val="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3"/>
      <w:szCs w:val="43"/>
      <w:u w:val="none"/>
    </w:rPr>
  </w:style>
  <w:style w:type="character" w:customStyle="1" w:styleId="23">
    <w:name w:val="Заголовок №2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43"/>
      <w:szCs w:val="43"/>
      <w:u w:val="none"/>
      <w:lang w:val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135pt">
    <w:name w:val="Основной текст (3) + 13;5 pt;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3135pt0">
    <w:name w:val="Основной текст (3) + 13;5 p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/>
      <w:iCs/>
      <w:smallCaps w:val="0"/>
      <w:strike w:val="0"/>
      <w:sz w:val="27"/>
      <w:szCs w:val="27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7"/>
      <w:szCs w:val="27"/>
      <w:u w:val="none"/>
    </w:rPr>
  </w:style>
  <w:style w:type="character" w:customStyle="1" w:styleId="a6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41">
    <w:name w:val="Основной текст (4) + Не курсив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7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51">
    <w:name w:val="Основной текст (5) + Не курсив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54pt">
    <w:name w:val="Основной текст (5) + 4 pt;Не курсив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4pt">
    <w:name w:val="Основной текст + 4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42">
    <w:name w:val="Основной текст (4) + Не полужирный;Не курсив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</w:rPr>
  </w:style>
  <w:style w:type="character" w:customStyle="1" w:styleId="4Calibri">
    <w:name w:val="Основной текст (4) + Calibri;Не полужирный;Не курсив"/>
    <w:basedOn w:val="4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4BookmanOldStyle">
    <w:name w:val="Основной текст (4) + Bookman Old Style"/>
    <w:basedOn w:val="4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165pt">
    <w:name w:val="Основной текст (6) + 16;5 pt;Полужирный;Курсив"/>
    <w:basedOn w:val="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3"/>
      <w:szCs w:val="33"/>
      <w:u w:val="none"/>
      <w:lang w:val="ru-RU"/>
    </w:rPr>
  </w:style>
  <w:style w:type="character" w:customStyle="1" w:styleId="6165pt0">
    <w:name w:val="Основной текст (6) + 16;5 pt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3"/>
      <w:szCs w:val="33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720" w:line="974" w:lineRule="exact"/>
      <w:jc w:val="center"/>
      <w:outlineLvl w:val="0"/>
    </w:pPr>
    <w:rPr>
      <w:rFonts w:ascii="Calibri" w:eastAsia="Calibri" w:hAnsi="Calibri" w:cs="Calibri"/>
      <w:b/>
      <w:bCs/>
      <w:sz w:val="55"/>
      <w:szCs w:val="55"/>
    </w:rPr>
  </w:style>
  <w:style w:type="paragraph" w:customStyle="1" w:styleId="12">
    <w:name w:val="Основной текст1"/>
    <w:basedOn w:val="a"/>
    <w:link w:val="a4"/>
    <w:pPr>
      <w:shd w:val="clear" w:color="auto" w:fill="FFFFFF"/>
      <w:spacing w:before="540" w:line="322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line="394" w:lineRule="exact"/>
      <w:jc w:val="center"/>
    </w:pPr>
    <w:rPr>
      <w:rFonts w:ascii="Calibri" w:eastAsia="Calibri" w:hAnsi="Calibri" w:cs="Calibri"/>
      <w:sz w:val="27"/>
      <w:szCs w:val="27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line="514" w:lineRule="exact"/>
      <w:jc w:val="center"/>
      <w:outlineLvl w:val="1"/>
    </w:pPr>
    <w:rPr>
      <w:rFonts w:ascii="Times New Roman" w:eastAsia="Times New Roman" w:hAnsi="Times New Roman" w:cs="Times New Roman"/>
      <w:b/>
      <w:bCs/>
      <w:sz w:val="43"/>
      <w:szCs w:val="43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22" w:lineRule="exact"/>
      <w:ind w:firstLine="152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i/>
      <w:iCs/>
      <w:sz w:val="27"/>
      <w:szCs w:val="27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93" w:lineRule="exact"/>
      <w:jc w:val="both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9370C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370CC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Calibri" w:eastAsia="Calibri" w:hAnsi="Calibri" w:cs="Calibri"/>
      <w:b/>
      <w:bCs/>
      <w:i w:val="0"/>
      <w:iCs w:val="0"/>
      <w:smallCaps w:val="0"/>
      <w:strike w:val="0"/>
      <w:sz w:val="55"/>
      <w:szCs w:val="55"/>
      <w:u w:val="none"/>
    </w:rPr>
  </w:style>
  <w:style w:type="character" w:customStyle="1" w:styleId="11">
    <w:name w:val="Заголовок №1"/>
    <w:basedOn w:val="1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55"/>
      <w:szCs w:val="55"/>
      <w:u w:val="none"/>
      <w:lang w:val="ru-RU"/>
    </w:rPr>
  </w:style>
  <w:style w:type="character" w:customStyle="1" w:styleId="a4">
    <w:name w:val="Основной текст_"/>
    <w:basedOn w:val="a0"/>
    <w:link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Calibri">
    <w:name w:val="Основной текст + Calibri"/>
    <w:basedOn w:val="a4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2">
    <w:name w:val="Основной текст (2)_"/>
    <w:basedOn w:val="a0"/>
    <w:link w:val="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3"/>
      <w:szCs w:val="43"/>
      <w:u w:val="none"/>
    </w:rPr>
  </w:style>
  <w:style w:type="character" w:customStyle="1" w:styleId="23">
    <w:name w:val="Заголовок №2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43"/>
      <w:szCs w:val="43"/>
      <w:u w:val="none"/>
      <w:lang w:val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135pt">
    <w:name w:val="Основной текст (3) + 13;5 pt;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3135pt0">
    <w:name w:val="Основной текст (3) + 13;5 p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/>
      <w:iCs/>
      <w:smallCaps w:val="0"/>
      <w:strike w:val="0"/>
      <w:sz w:val="27"/>
      <w:szCs w:val="27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7"/>
      <w:szCs w:val="27"/>
      <w:u w:val="none"/>
    </w:rPr>
  </w:style>
  <w:style w:type="character" w:customStyle="1" w:styleId="a6">
    <w:name w:val="Основной текст + 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41">
    <w:name w:val="Основной текст (4) + Не курсив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a7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51">
    <w:name w:val="Основной текст (5) + Не курсив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54pt">
    <w:name w:val="Основной текст (5) + 4 pt;Не курсив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/>
    </w:rPr>
  </w:style>
  <w:style w:type="character" w:customStyle="1" w:styleId="4pt">
    <w:name w:val="Основной текст + 4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</w:rPr>
  </w:style>
  <w:style w:type="character" w:customStyle="1" w:styleId="42">
    <w:name w:val="Основной текст (4) + Не полужирный;Не курсив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</w:rPr>
  </w:style>
  <w:style w:type="character" w:customStyle="1" w:styleId="4Calibri">
    <w:name w:val="Основной текст (4) + Calibri;Не полужирный;Не курсив"/>
    <w:basedOn w:val="4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4BookmanOldStyle">
    <w:name w:val="Основной текст (4) + Bookman Old Style"/>
    <w:basedOn w:val="4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165pt">
    <w:name w:val="Основной текст (6) + 16;5 pt;Полужирный;Курсив"/>
    <w:basedOn w:val="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3"/>
      <w:szCs w:val="33"/>
      <w:u w:val="none"/>
      <w:lang w:val="ru-RU"/>
    </w:rPr>
  </w:style>
  <w:style w:type="character" w:customStyle="1" w:styleId="6165pt0">
    <w:name w:val="Основной текст (6) + 16;5 pt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3"/>
      <w:szCs w:val="33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720" w:line="974" w:lineRule="exact"/>
      <w:jc w:val="center"/>
      <w:outlineLvl w:val="0"/>
    </w:pPr>
    <w:rPr>
      <w:rFonts w:ascii="Calibri" w:eastAsia="Calibri" w:hAnsi="Calibri" w:cs="Calibri"/>
      <w:b/>
      <w:bCs/>
      <w:sz w:val="55"/>
      <w:szCs w:val="55"/>
    </w:rPr>
  </w:style>
  <w:style w:type="paragraph" w:customStyle="1" w:styleId="12">
    <w:name w:val="Основной текст1"/>
    <w:basedOn w:val="a"/>
    <w:link w:val="a4"/>
    <w:pPr>
      <w:shd w:val="clear" w:color="auto" w:fill="FFFFFF"/>
      <w:spacing w:before="540" w:line="322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line="394" w:lineRule="exact"/>
      <w:jc w:val="center"/>
    </w:pPr>
    <w:rPr>
      <w:rFonts w:ascii="Calibri" w:eastAsia="Calibri" w:hAnsi="Calibri" w:cs="Calibri"/>
      <w:sz w:val="27"/>
      <w:szCs w:val="27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line="514" w:lineRule="exact"/>
      <w:jc w:val="center"/>
      <w:outlineLvl w:val="1"/>
    </w:pPr>
    <w:rPr>
      <w:rFonts w:ascii="Times New Roman" w:eastAsia="Times New Roman" w:hAnsi="Times New Roman" w:cs="Times New Roman"/>
      <w:b/>
      <w:bCs/>
      <w:sz w:val="43"/>
      <w:szCs w:val="43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22" w:lineRule="exact"/>
      <w:ind w:firstLine="152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i/>
      <w:iCs/>
      <w:sz w:val="27"/>
      <w:szCs w:val="27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93" w:lineRule="exact"/>
      <w:jc w:val="both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9370C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370CC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1247</Words>
  <Characters>7112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Арсентий</dc:creator>
  <cp:lastModifiedBy>Света</cp:lastModifiedBy>
  <cp:revision>2</cp:revision>
  <dcterms:created xsi:type="dcterms:W3CDTF">2017-02-13T16:48:00Z</dcterms:created>
  <dcterms:modified xsi:type="dcterms:W3CDTF">2017-02-15T06:03:00Z</dcterms:modified>
</cp:coreProperties>
</file>