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D7" w:rsidRPr="000F5F8A" w:rsidRDefault="00B526D7" w:rsidP="00B526D7">
      <w:pPr>
        <w:pStyle w:val="1"/>
        <w:spacing w:before="120" w:after="120" w:line="240" w:lineRule="auto"/>
        <w:ind w:firstLine="709"/>
        <w:jc w:val="center"/>
        <w:rPr>
          <w:rFonts w:ascii="Times New Roman" w:hAnsi="Times New Roman" w:cs="Times New Roman"/>
          <w:b w:val="0"/>
          <w:color w:val="000000" w:themeColor="text1"/>
        </w:rPr>
      </w:pPr>
      <w:r w:rsidRPr="000F5F8A">
        <w:rPr>
          <w:rFonts w:ascii="Times New Roman" w:hAnsi="Times New Roman" w:cs="Times New Roman"/>
          <w:b w:val="0"/>
          <w:color w:val="000000" w:themeColor="text1"/>
        </w:rPr>
        <w:t>ФОРМИРОВАНИЕ ДВИГАТЕЛЬНОЙ КУЛЬТУРЫ КАК ОСНОВА КОМПЛЕКСНОГО ПОДХОДА К УКРЕПЛЕНИЮ ЗДОРОВЬЯ ДЕТЕЙ ДОШКОЛЬНОГО ВОЗРАСТА</w:t>
      </w:r>
    </w:p>
    <w:p w:rsidR="00B526D7" w:rsidRPr="00F00DC2" w:rsidRDefault="00B526D7" w:rsidP="00B526D7">
      <w:pPr>
        <w:pStyle w:val="1"/>
        <w:spacing w:before="120" w:after="120" w:line="240" w:lineRule="auto"/>
        <w:jc w:val="right"/>
        <w:rPr>
          <w:rFonts w:ascii="Times New Roman" w:hAnsi="Times New Roman"/>
          <w:b w:val="0"/>
          <w:color w:val="000000"/>
        </w:rPr>
      </w:pPr>
      <w:r w:rsidRPr="00F00DC2">
        <w:rPr>
          <w:rFonts w:ascii="Times New Roman" w:hAnsi="Times New Roman"/>
          <w:b w:val="0"/>
          <w:color w:val="000000"/>
        </w:rPr>
        <w:t xml:space="preserve">З.А. </w:t>
      </w:r>
      <w:proofErr w:type="spellStart"/>
      <w:r w:rsidRPr="00F00DC2">
        <w:rPr>
          <w:rFonts w:ascii="Times New Roman" w:hAnsi="Times New Roman"/>
          <w:b w:val="0"/>
          <w:color w:val="000000"/>
        </w:rPr>
        <w:t>Шанаурина</w:t>
      </w:r>
      <w:proofErr w:type="spellEnd"/>
      <w:r w:rsidRPr="00F00DC2">
        <w:rPr>
          <w:rFonts w:ascii="Times New Roman" w:hAnsi="Times New Roman"/>
          <w:b w:val="0"/>
          <w:color w:val="000000"/>
        </w:rPr>
        <w:t xml:space="preserve"> </w:t>
      </w:r>
    </w:p>
    <w:p w:rsidR="00937BC7" w:rsidRDefault="00B526D7" w:rsidP="00B526D7">
      <w:pPr>
        <w:pStyle w:val="1"/>
        <w:spacing w:before="120" w:after="120" w:line="240" w:lineRule="auto"/>
        <w:jc w:val="right"/>
        <w:rPr>
          <w:rFonts w:ascii="Times New Roman" w:hAnsi="Times New Roman"/>
          <w:b w:val="0"/>
          <w:color w:val="000000"/>
        </w:rPr>
      </w:pPr>
      <w:r w:rsidRPr="00F00DC2">
        <w:rPr>
          <w:rFonts w:ascii="Times New Roman" w:hAnsi="Times New Roman"/>
          <w:b w:val="0"/>
          <w:color w:val="000000"/>
        </w:rPr>
        <w:t xml:space="preserve">МБДОУ №339, </w:t>
      </w:r>
    </w:p>
    <w:p w:rsidR="00B526D7" w:rsidRDefault="00B526D7" w:rsidP="00B526D7">
      <w:pPr>
        <w:pStyle w:val="1"/>
        <w:spacing w:before="120" w:after="120" w:line="240" w:lineRule="auto"/>
        <w:jc w:val="right"/>
        <w:rPr>
          <w:rFonts w:ascii="Times New Roman" w:hAnsi="Times New Roman"/>
          <w:b w:val="0"/>
          <w:color w:val="000000"/>
        </w:rPr>
      </w:pPr>
      <w:r w:rsidRPr="00F00DC2">
        <w:rPr>
          <w:rFonts w:ascii="Times New Roman" w:hAnsi="Times New Roman"/>
          <w:b w:val="0"/>
          <w:color w:val="000000"/>
        </w:rPr>
        <w:t>г. Екатеринбург</w:t>
      </w:r>
      <w:r>
        <w:rPr>
          <w:rFonts w:ascii="Times New Roman" w:hAnsi="Times New Roman"/>
          <w:b w:val="0"/>
          <w:color w:val="000000"/>
        </w:rPr>
        <w:t>, Ломоносова 136,</w:t>
      </w:r>
    </w:p>
    <w:p w:rsidR="000F5F8A" w:rsidRDefault="00B526D7" w:rsidP="00B526D7">
      <w:pPr>
        <w:pStyle w:val="1"/>
        <w:spacing w:before="120" w:after="120" w:line="240" w:lineRule="auto"/>
        <w:jc w:val="right"/>
        <w:rPr>
          <w:rFonts w:ascii="Times New Roman" w:hAnsi="Times New Roman"/>
          <w:b w:val="0"/>
          <w:color w:val="000000"/>
        </w:rPr>
      </w:pPr>
      <w:r>
        <w:rPr>
          <w:rFonts w:ascii="Times New Roman" w:hAnsi="Times New Roman"/>
          <w:b w:val="0"/>
          <w:color w:val="000000"/>
        </w:rPr>
        <w:t xml:space="preserve">инструктор по физической культуре, </w:t>
      </w:r>
    </w:p>
    <w:p w:rsidR="00B526D7" w:rsidRPr="00F00DC2" w:rsidRDefault="00B526D7" w:rsidP="00B526D7">
      <w:pPr>
        <w:pStyle w:val="1"/>
        <w:spacing w:before="120" w:after="120" w:line="240" w:lineRule="auto"/>
        <w:jc w:val="right"/>
        <w:rPr>
          <w:rFonts w:ascii="Times New Roman" w:hAnsi="Times New Roman"/>
          <w:b w:val="0"/>
          <w:color w:val="000000"/>
        </w:rPr>
      </w:pPr>
      <w:r>
        <w:rPr>
          <w:rFonts w:ascii="Times New Roman" w:hAnsi="Times New Roman"/>
          <w:b w:val="0"/>
          <w:color w:val="000000"/>
        </w:rPr>
        <w:t>высшая категория, мастер спорта</w:t>
      </w:r>
    </w:p>
    <w:p w:rsidR="00B526D7" w:rsidRPr="00B526D7" w:rsidRDefault="00B526D7" w:rsidP="00B526D7">
      <w:pPr>
        <w:rPr>
          <w:lang w:eastAsia="en-US"/>
        </w:rPr>
      </w:pPr>
    </w:p>
    <w:p w:rsidR="00FD06D7" w:rsidRPr="00B526D7" w:rsidRDefault="00FD06D7" w:rsidP="00B526D7">
      <w:pPr>
        <w:pStyle w:val="1"/>
        <w:spacing w:before="120" w:after="120" w:line="240" w:lineRule="auto"/>
        <w:ind w:firstLine="709"/>
        <w:jc w:val="both"/>
        <w:rPr>
          <w:rFonts w:ascii="Times New Roman" w:hAnsi="Times New Roman" w:cs="Times New Roman"/>
          <w:b w:val="0"/>
          <w:color w:val="000000" w:themeColor="text1"/>
        </w:rPr>
      </w:pPr>
      <w:r w:rsidRPr="00B526D7">
        <w:rPr>
          <w:rFonts w:ascii="Times New Roman" w:hAnsi="Times New Roman" w:cs="Times New Roman"/>
          <w:b w:val="0"/>
          <w:color w:val="000000" w:themeColor="text1"/>
        </w:rPr>
        <w:t xml:space="preserve">Дошкольный возраст обоснованно считается наиболее важным периодом в процессе формирования личности человека. В этом возрасте интенсивно развиваются различные способности, формируются нравственные качества, вырабатываются черты характера. Именно в данном возрастном периоде закладывается и укрепляется фундамент здоровья, реализуются двигательные способности дошкольника, что создает условия для активного и направленного формирования и развития психических функций, а также интеллектуальных способностей дошкольника. </w:t>
      </w:r>
    </w:p>
    <w:p w:rsidR="008B504C" w:rsidRPr="00B526D7" w:rsidRDefault="00FD06D7" w:rsidP="00B526D7">
      <w:pPr>
        <w:pStyle w:val="1"/>
        <w:spacing w:before="120" w:after="120" w:line="240" w:lineRule="auto"/>
        <w:ind w:firstLine="709"/>
        <w:jc w:val="both"/>
        <w:rPr>
          <w:rFonts w:ascii="Times New Roman" w:hAnsi="Times New Roman" w:cs="Times New Roman"/>
          <w:b w:val="0"/>
          <w:color w:val="000000" w:themeColor="text1"/>
        </w:rPr>
      </w:pPr>
      <w:r w:rsidRPr="00B526D7">
        <w:rPr>
          <w:rFonts w:ascii="Times New Roman" w:hAnsi="Times New Roman" w:cs="Times New Roman"/>
          <w:b w:val="0"/>
          <w:color w:val="000000" w:themeColor="text1"/>
        </w:rPr>
        <w:t>Государством принят рад нормативно-правовых документов, непосредственно направленных на совершенствование охраны здоровья и развитие детей: Закон РФ «Об образовании», «Национальная доктрина образования в Российской Федерации», «Концепция содержания непрерывного образования» (дошкольное и начальное звено), «Типовое положение о дошкольном образ</w:t>
      </w:r>
      <w:r w:rsidR="00BD5A20">
        <w:rPr>
          <w:rFonts w:ascii="Times New Roman" w:hAnsi="Times New Roman" w:cs="Times New Roman"/>
          <w:b w:val="0"/>
          <w:color w:val="000000" w:themeColor="text1"/>
        </w:rPr>
        <w:t xml:space="preserve">овательном учреждении», </w:t>
      </w:r>
      <w:r w:rsidRPr="00B526D7">
        <w:rPr>
          <w:rFonts w:ascii="Times New Roman" w:hAnsi="Times New Roman" w:cs="Times New Roman"/>
          <w:b w:val="0"/>
          <w:color w:val="000000" w:themeColor="text1"/>
        </w:rPr>
        <w:t xml:space="preserve"> Федеральный государственный образовательный стандарт ДО, Федеральный закон РФ «О физической культуре и спорте в Российской Федерации».</w:t>
      </w:r>
      <w:r w:rsidR="008B504C" w:rsidRPr="00B526D7">
        <w:rPr>
          <w:rFonts w:ascii="Times New Roman" w:hAnsi="Times New Roman" w:cs="Times New Roman"/>
          <w:b w:val="0"/>
          <w:color w:val="000000" w:themeColor="text1"/>
        </w:rPr>
        <w:t xml:space="preserve"> </w:t>
      </w:r>
    </w:p>
    <w:p w:rsidR="00064D8F" w:rsidRPr="00B526D7" w:rsidRDefault="008B504C" w:rsidP="00B526D7">
      <w:pPr>
        <w:pStyle w:val="1"/>
        <w:spacing w:before="120" w:after="120" w:line="240" w:lineRule="auto"/>
        <w:ind w:firstLine="709"/>
        <w:jc w:val="both"/>
        <w:rPr>
          <w:rFonts w:ascii="Times New Roman" w:hAnsi="Times New Roman" w:cs="Times New Roman"/>
          <w:b w:val="0"/>
          <w:color w:val="000000" w:themeColor="text1"/>
        </w:rPr>
      </w:pPr>
      <w:r w:rsidRPr="00B526D7">
        <w:rPr>
          <w:rFonts w:ascii="Times New Roman" w:hAnsi="Times New Roman" w:cs="Times New Roman"/>
          <w:b w:val="0"/>
          <w:color w:val="000000" w:themeColor="text1"/>
        </w:rPr>
        <w:t xml:space="preserve">Одной из актуальных проблем физического воспитания детей дошкольного возраста является формирование двигательной культуры. Понятие «двигательная культура» рассматривается как осознание индивидом сути движения, понимание природы этого движения, владение специфическими навыками. Поэтому овладение двигательной культурой рассматривается нами как важное направление физического воспитания, которое должно реализовываться на этапе дошкольного образования. </w:t>
      </w:r>
    </w:p>
    <w:p w:rsidR="008329A8" w:rsidRPr="00B526D7" w:rsidRDefault="008B504C" w:rsidP="00B526D7">
      <w:pPr>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sz w:val="28"/>
          <w:szCs w:val="28"/>
        </w:rPr>
        <w:t xml:space="preserve">Двигательная культура – интегративное образование личности, выражающееся в устойчивой потребности реализовывать свои задатки и возможности для раскрытия своего потенциала в поведении и деятельности направленное на совершенствование соматической, физической, психической, социальной, духовной составляющих личности, что обеспечивается работой по контролю и управлению движением. Овладение двигательной культурой ребёнком достигается путём </w:t>
      </w:r>
      <w:r w:rsidRPr="00B526D7">
        <w:rPr>
          <w:rFonts w:ascii="Times New Roman" w:hAnsi="Times New Roman" w:cs="Times New Roman"/>
          <w:sz w:val="28"/>
          <w:szCs w:val="28"/>
        </w:rPr>
        <w:lastRenderedPageBreak/>
        <w:t>реализации принципа единства Образа – Действия – Слова. Образы, ставшие внутренним достоянием личности, регулируют внешнее поведение и деятельность ребёнка и обеспечивают стабилизацию, контроль и коррекцию двигательного действия, а слово позволяет обобщать образ движения. Процесс овладения дошкольником двигательной культурой продолжается ещё длительное время, практически всю жизнь. Но есть все основания полагать, что нав</w:t>
      </w:r>
      <w:r w:rsidR="007254B9">
        <w:rPr>
          <w:rFonts w:ascii="Times New Roman" w:hAnsi="Times New Roman" w:cs="Times New Roman"/>
          <w:sz w:val="28"/>
          <w:szCs w:val="28"/>
        </w:rPr>
        <w:t>ыки, закреплённые опытным путём, с</w:t>
      </w:r>
      <w:bookmarkStart w:id="0" w:name="_GoBack"/>
      <w:bookmarkEnd w:id="0"/>
      <w:r w:rsidRPr="00B526D7">
        <w:rPr>
          <w:rFonts w:ascii="Times New Roman" w:hAnsi="Times New Roman" w:cs="Times New Roman"/>
          <w:sz w:val="28"/>
          <w:szCs w:val="28"/>
        </w:rPr>
        <w:t xml:space="preserve">тановясь частью общей культуры личности, могут стать вектором на пути дальнейшего становления и совершенствования культуры человека. В результате овладения дошкольниками двигательной культурой их действия постепенно преобразовываются в упорядоченную и осмысленную деятельность, которая характеризуется активностью, управляемостью, осознанностью, произвольностью. Реализация программы по овладению двигательной культурой </w:t>
      </w:r>
      <w:r w:rsidR="008329A8" w:rsidRPr="00B526D7">
        <w:rPr>
          <w:rFonts w:ascii="Times New Roman" w:hAnsi="Times New Roman" w:cs="Times New Roman"/>
          <w:sz w:val="28"/>
          <w:szCs w:val="28"/>
        </w:rPr>
        <w:t xml:space="preserve">способствует вхождению в культурное пространство и влияет на личностное развитие дошкольников. </w:t>
      </w:r>
    </w:p>
    <w:p w:rsidR="008329A8" w:rsidRPr="00B526D7" w:rsidRDefault="008329A8" w:rsidP="00B526D7">
      <w:pPr>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sz w:val="28"/>
          <w:szCs w:val="28"/>
        </w:rPr>
        <w:t xml:space="preserve">Физическая культура, считаясь частью общей культуры общества, является одной из сфер социальной деятельности, направленной на укрепление здоровья, развитие физических способностей человека. Овладевая физической культурой, ребёнок осваивает её образцы, нормы и совершенствует свою собственную природу, достигая всё более высокого уровня. В этом смысле ребёнка, овладевшего основами физической культуры, можно считать носителем личной физической культуры. </w:t>
      </w:r>
    </w:p>
    <w:p w:rsidR="008329A8" w:rsidRPr="00B526D7" w:rsidRDefault="00BD5A20" w:rsidP="00BD5A20">
      <w:pPr>
        <w:spacing w:before="120" w:after="120" w:line="240" w:lineRule="auto"/>
        <w:jc w:val="both"/>
        <w:rPr>
          <w:rFonts w:ascii="Times New Roman" w:hAnsi="Times New Roman" w:cs="Times New Roman"/>
          <w:sz w:val="28"/>
          <w:szCs w:val="28"/>
        </w:rPr>
      </w:pPr>
      <w:r>
        <w:rPr>
          <w:noProof/>
        </w:rPr>
        <w:drawing>
          <wp:inline distT="0" distB="0" distL="0" distR="0" wp14:anchorId="0D5D897E" wp14:editId="53380FE6">
            <wp:extent cx="5760085" cy="22040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085" cy="2204085"/>
                    </a:xfrm>
                    <a:prstGeom prst="rect">
                      <a:avLst/>
                    </a:prstGeom>
                  </pic:spPr>
                </pic:pic>
              </a:graphicData>
            </a:graphic>
          </wp:inline>
        </w:drawing>
      </w:r>
      <w:r w:rsidRPr="00B526D7">
        <w:rPr>
          <w:rFonts w:ascii="Times New Roman" w:hAnsi="Times New Roman" w:cs="Times New Roman"/>
          <w:sz w:val="28"/>
          <w:szCs w:val="28"/>
        </w:rPr>
        <w:t xml:space="preserve"> </w:t>
      </w:r>
      <w:r w:rsidR="008329A8" w:rsidRPr="00B526D7">
        <w:rPr>
          <w:rFonts w:ascii="Times New Roman" w:hAnsi="Times New Roman" w:cs="Times New Roman"/>
          <w:sz w:val="28"/>
          <w:szCs w:val="28"/>
        </w:rPr>
        <w:t xml:space="preserve">Двигательная культура человека во многом отражает и его внутреннее содержание, умение управлять своим телом и эмоциями. Поэтому </w:t>
      </w:r>
      <w:r w:rsidR="008329A8" w:rsidRPr="00B526D7">
        <w:rPr>
          <w:rFonts w:ascii="Times New Roman" w:hAnsi="Times New Roman" w:cs="Times New Roman"/>
          <w:i/>
          <w:sz w:val="28"/>
          <w:szCs w:val="28"/>
        </w:rPr>
        <w:t xml:space="preserve">актуальным </w:t>
      </w:r>
      <w:r w:rsidR="008329A8" w:rsidRPr="00B526D7">
        <w:rPr>
          <w:rFonts w:ascii="Times New Roman" w:hAnsi="Times New Roman" w:cs="Times New Roman"/>
          <w:sz w:val="28"/>
          <w:szCs w:val="28"/>
        </w:rPr>
        <w:t xml:space="preserve">становится создание педагогических условий для формирования основ двигательной культуры дошкольников в процессе организации двигательной деятельности в ДОУ. Таким образом, обращает на себя внимание следующее </w:t>
      </w:r>
      <w:r w:rsidR="008329A8" w:rsidRPr="00B526D7">
        <w:rPr>
          <w:rFonts w:ascii="Times New Roman" w:hAnsi="Times New Roman" w:cs="Times New Roman"/>
          <w:i/>
          <w:sz w:val="28"/>
          <w:szCs w:val="28"/>
        </w:rPr>
        <w:t xml:space="preserve">противоречие: </w:t>
      </w:r>
      <w:r w:rsidR="008329A8" w:rsidRPr="00B526D7">
        <w:rPr>
          <w:rFonts w:ascii="Times New Roman" w:hAnsi="Times New Roman" w:cs="Times New Roman"/>
          <w:sz w:val="28"/>
          <w:szCs w:val="28"/>
        </w:rPr>
        <w:t xml:space="preserve">с одной стороны, значимость формирования культуры движения в целом у дошкольников, с другой стороны, недостаточное </w:t>
      </w:r>
      <w:r w:rsidR="008329A8" w:rsidRPr="00B526D7">
        <w:rPr>
          <w:rFonts w:ascii="Times New Roman" w:hAnsi="Times New Roman" w:cs="Times New Roman"/>
          <w:i/>
          <w:sz w:val="28"/>
          <w:szCs w:val="28"/>
        </w:rPr>
        <w:t>количество применяемых для этого средств</w:t>
      </w:r>
      <w:r w:rsidR="008329A8" w:rsidRPr="00B526D7">
        <w:rPr>
          <w:rFonts w:ascii="Times New Roman" w:hAnsi="Times New Roman" w:cs="Times New Roman"/>
          <w:sz w:val="28"/>
          <w:szCs w:val="28"/>
        </w:rPr>
        <w:t xml:space="preserve">. </w:t>
      </w:r>
    </w:p>
    <w:p w:rsidR="008329A8" w:rsidRPr="00B526D7" w:rsidRDefault="008329A8" w:rsidP="00B526D7">
      <w:pPr>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sz w:val="28"/>
          <w:szCs w:val="28"/>
        </w:rPr>
        <w:t xml:space="preserve">Таким образом, </w:t>
      </w:r>
      <w:r w:rsidRPr="00B526D7">
        <w:rPr>
          <w:rFonts w:ascii="Times New Roman" w:hAnsi="Times New Roman" w:cs="Times New Roman"/>
          <w:i/>
          <w:sz w:val="28"/>
          <w:szCs w:val="28"/>
        </w:rPr>
        <w:t>цель</w:t>
      </w:r>
      <w:r w:rsidRPr="00B526D7">
        <w:rPr>
          <w:rFonts w:ascii="Times New Roman" w:hAnsi="Times New Roman" w:cs="Times New Roman"/>
          <w:sz w:val="28"/>
          <w:szCs w:val="28"/>
        </w:rPr>
        <w:t xml:space="preserve"> проекта – формирование двигательной культуры дошкольников и развитие двигательного творчества детей дошкольного возраста.</w:t>
      </w:r>
    </w:p>
    <w:p w:rsidR="00FD06D7" w:rsidRPr="00B526D7" w:rsidRDefault="008329A8" w:rsidP="00B526D7">
      <w:pPr>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sz w:val="28"/>
          <w:szCs w:val="28"/>
        </w:rPr>
        <w:t xml:space="preserve">Содержание проекта обеспечивает решение следующих взаимосвязанных задач: </w:t>
      </w:r>
    </w:p>
    <w:p w:rsidR="008329A8" w:rsidRPr="00B526D7" w:rsidRDefault="008329A8" w:rsidP="00B526D7">
      <w:pPr>
        <w:pStyle w:val="a3"/>
        <w:numPr>
          <w:ilvl w:val="0"/>
          <w:numId w:val="4"/>
        </w:numPr>
        <w:spacing w:before="120" w:after="120" w:line="240" w:lineRule="auto"/>
        <w:ind w:left="0"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выявить реальные и потенциальные возможности образовательного учреждения в реализации проекта по формированию двигательной культуры детей дошкольного возраста;</w:t>
      </w:r>
    </w:p>
    <w:p w:rsidR="008329A8" w:rsidRPr="00B526D7" w:rsidRDefault="008329A8" w:rsidP="00B526D7">
      <w:pPr>
        <w:pStyle w:val="a3"/>
        <w:numPr>
          <w:ilvl w:val="0"/>
          <w:numId w:val="4"/>
        </w:numPr>
        <w:spacing w:before="120" w:after="120" w:line="240" w:lineRule="auto"/>
        <w:ind w:left="0"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разработать и внедрить методику, направленную на формирование выразительности движений, развивающие двигательное воображение, музыкальный слух</w:t>
      </w:r>
      <w:r w:rsidR="00016B03" w:rsidRPr="00B526D7">
        <w:rPr>
          <w:rFonts w:ascii="Times New Roman" w:hAnsi="Times New Roman" w:cs="Times New Roman"/>
          <w:sz w:val="28"/>
          <w:szCs w:val="28"/>
          <w:lang w:eastAsia="en-US"/>
        </w:rPr>
        <w:t xml:space="preserve"> и чувство ритма ребёнка, а также развивать двигательные способности и совершенствовать основные виды движений;</w:t>
      </w:r>
    </w:p>
    <w:p w:rsidR="00016B03" w:rsidRPr="00B526D7" w:rsidRDefault="00016B03" w:rsidP="00B526D7">
      <w:pPr>
        <w:pStyle w:val="a3"/>
        <w:numPr>
          <w:ilvl w:val="0"/>
          <w:numId w:val="4"/>
        </w:numPr>
        <w:spacing w:before="120" w:after="120" w:line="240" w:lineRule="auto"/>
        <w:ind w:left="0"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формировать мотивацию детей дошкольного возраста к двигательной деятельности и способствовать увеличению двигательной активности детей;</w:t>
      </w:r>
    </w:p>
    <w:p w:rsidR="00016B03" w:rsidRPr="00B526D7" w:rsidRDefault="00016B03" w:rsidP="00B526D7">
      <w:pPr>
        <w:pStyle w:val="a3"/>
        <w:numPr>
          <w:ilvl w:val="0"/>
          <w:numId w:val="4"/>
        </w:numPr>
        <w:spacing w:before="120" w:after="120" w:line="240" w:lineRule="auto"/>
        <w:ind w:left="0"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проводить качественную и количественную оценку результатов педагогического мониторинга эффективности деятельности ДОУ по комплексу критериев, в том числе уровень здоровья воспитанников, физическое развитие, эмоциональное благополучие, а также качественные показатели двигательной культуры;</w:t>
      </w:r>
    </w:p>
    <w:p w:rsidR="00016B03" w:rsidRPr="00B526D7" w:rsidRDefault="00016B03" w:rsidP="00B526D7">
      <w:pPr>
        <w:pStyle w:val="a3"/>
        <w:numPr>
          <w:ilvl w:val="0"/>
          <w:numId w:val="4"/>
        </w:numPr>
        <w:spacing w:before="120" w:after="120" w:line="240" w:lineRule="auto"/>
        <w:ind w:left="0"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организовать работу с родителями воспитанников по вопросам организации двигательной деятельности детей с акцентом на формирование культуры движений.</w:t>
      </w:r>
    </w:p>
    <w:p w:rsidR="00016B03" w:rsidRPr="00B526D7" w:rsidRDefault="00016B03"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b/>
          <w:sz w:val="28"/>
          <w:szCs w:val="28"/>
          <w:lang w:eastAsia="en-US"/>
        </w:rPr>
        <w:t>Средствами</w:t>
      </w:r>
      <w:r w:rsidRPr="00B526D7">
        <w:rPr>
          <w:rFonts w:ascii="Times New Roman" w:hAnsi="Times New Roman" w:cs="Times New Roman"/>
          <w:sz w:val="28"/>
          <w:szCs w:val="28"/>
          <w:lang w:eastAsia="en-US"/>
        </w:rPr>
        <w:t xml:space="preserve"> достижения указанной цели проекта являются:</w:t>
      </w:r>
    </w:p>
    <w:p w:rsidR="00BD5A20" w:rsidRDefault="00016B03"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основные виды движений; упражнения художественной гимнастики, элементы хореографии; упражнения с предметами и снарядами; элементы спортивного танца; дыхательные упражнения; упражнения корригирующей гимнастики.</w:t>
      </w:r>
    </w:p>
    <w:p w:rsidR="00BD5A20" w:rsidRDefault="00BD5A20" w:rsidP="00BD5A20">
      <w:pPr>
        <w:spacing w:before="120" w:after="120" w:line="240" w:lineRule="auto"/>
        <w:jc w:val="both"/>
        <w:rPr>
          <w:rFonts w:ascii="Times New Roman" w:hAnsi="Times New Roman" w:cs="Times New Roman"/>
          <w:sz w:val="28"/>
          <w:szCs w:val="28"/>
          <w:lang w:eastAsia="en-US"/>
        </w:rPr>
      </w:pPr>
      <w:r>
        <w:rPr>
          <w:noProof/>
        </w:rPr>
        <w:drawing>
          <wp:inline distT="0" distB="0" distL="0" distR="0" wp14:anchorId="71FC6F1E" wp14:editId="56E9D8F7">
            <wp:extent cx="5760085" cy="3952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5049"/>
                    <a:stretch/>
                  </pic:blipFill>
                  <pic:spPr bwMode="auto">
                    <a:xfrm>
                      <a:off x="0" y="0"/>
                      <a:ext cx="5760085" cy="3952875"/>
                    </a:xfrm>
                    <a:prstGeom prst="rect">
                      <a:avLst/>
                    </a:prstGeom>
                    <a:ln>
                      <a:noFill/>
                    </a:ln>
                    <a:extLst>
                      <a:ext uri="{53640926-AAD7-44D8-BBD7-CCE9431645EC}">
                        <a14:shadowObscured xmlns:a14="http://schemas.microsoft.com/office/drawing/2010/main"/>
                      </a:ext>
                    </a:extLst>
                  </pic:spPr>
                </pic:pic>
              </a:graphicData>
            </a:graphic>
          </wp:inline>
        </w:drawing>
      </w:r>
    </w:p>
    <w:p w:rsidR="00016B03" w:rsidRPr="00B526D7" w:rsidRDefault="00016B03" w:rsidP="00BD5A20">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 xml:space="preserve"> Также целесообразно использование в процессе двигательной деятельности методов </w:t>
      </w:r>
      <w:proofErr w:type="spellStart"/>
      <w:r w:rsidRPr="00B526D7">
        <w:rPr>
          <w:rFonts w:ascii="Times New Roman" w:hAnsi="Times New Roman" w:cs="Times New Roman"/>
          <w:sz w:val="28"/>
          <w:szCs w:val="28"/>
          <w:lang w:eastAsia="en-US"/>
        </w:rPr>
        <w:t>психокинезотерапии</w:t>
      </w:r>
      <w:proofErr w:type="spellEnd"/>
      <w:r w:rsidRPr="00B526D7">
        <w:rPr>
          <w:rFonts w:ascii="Times New Roman" w:hAnsi="Times New Roman" w:cs="Times New Roman"/>
          <w:sz w:val="28"/>
          <w:szCs w:val="28"/>
          <w:lang w:eastAsia="en-US"/>
        </w:rPr>
        <w:t>. Основная цель применения этого направления – повышение эффективности движения за счёт вовлечения в него всей личности: тела, мысли (интеллекта), души человека, что способствует гармонизации всех жизненных процессов.</w:t>
      </w:r>
    </w:p>
    <w:p w:rsidR="00016B03" w:rsidRPr="00B526D7" w:rsidRDefault="00016B03"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 xml:space="preserve">Включение </w:t>
      </w:r>
      <w:proofErr w:type="spellStart"/>
      <w:r w:rsidRPr="00B526D7">
        <w:rPr>
          <w:rFonts w:ascii="Times New Roman" w:hAnsi="Times New Roman" w:cs="Times New Roman"/>
          <w:sz w:val="28"/>
          <w:szCs w:val="28"/>
          <w:lang w:eastAsia="en-US"/>
        </w:rPr>
        <w:t>психокинезотерапии</w:t>
      </w:r>
      <w:proofErr w:type="spellEnd"/>
      <w:r w:rsidRPr="00B526D7">
        <w:rPr>
          <w:rFonts w:ascii="Times New Roman" w:hAnsi="Times New Roman" w:cs="Times New Roman"/>
          <w:sz w:val="28"/>
          <w:szCs w:val="28"/>
          <w:lang w:eastAsia="en-US"/>
        </w:rPr>
        <w:t xml:space="preserve"> в учебный процесс возможно в различных вариантах: как занятие по физической культуре (1 раз в месяц), как физкультурное развлечение (1-2раза в квартал), а также возможно введение элементов </w:t>
      </w:r>
      <w:proofErr w:type="spellStart"/>
      <w:r w:rsidRPr="00B526D7">
        <w:rPr>
          <w:rFonts w:ascii="Times New Roman" w:hAnsi="Times New Roman" w:cs="Times New Roman"/>
          <w:sz w:val="28"/>
          <w:szCs w:val="28"/>
          <w:lang w:eastAsia="en-US"/>
        </w:rPr>
        <w:t>психокинезотерапии</w:t>
      </w:r>
      <w:proofErr w:type="spellEnd"/>
      <w:r w:rsidRPr="00B526D7">
        <w:rPr>
          <w:rFonts w:ascii="Times New Roman" w:hAnsi="Times New Roman" w:cs="Times New Roman"/>
          <w:sz w:val="28"/>
          <w:szCs w:val="28"/>
          <w:lang w:eastAsia="en-US"/>
        </w:rPr>
        <w:t xml:space="preserve"> в традиционные виды деятельности. Применяемые нами средства объединяются в определённой последовательности и применяются на занятиях по физической культуре с дошкольниками всех возрастных групп.</w:t>
      </w:r>
    </w:p>
    <w:p w:rsidR="00016B03" w:rsidRPr="00B526D7" w:rsidRDefault="00016B03" w:rsidP="00B526D7">
      <w:pPr>
        <w:spacing w:before="120" w:after="120" w:line="240" w:lineRule="auto"/>
        <w:ind w:firstLine="709"/>
        <w:jc w:val="both"/>
        <w:rPr>
          <w:rFonts w:ascii="Times New Roman" w:hAnsi="Times New Roman" w:cs="Times New Roman"/>
          <w:b/>
          <w:sz w:val="28"/>
          <w:szCs w:val="28"/>
          <w:lang w:eastAsia="en-US"/>
        </w:rPr>
      </w:pPr>
      <w:r w:rsidRPr="00B526D7">
        <w:rPr>
          <w:rFonts w:ascii="Times New Roman" w:hAnsi="Times New Roman" w:cs="Times New Roman"/>
          <w:b/>
          <w:sz w:val="28"/>
          <w:szCs w:val="28"/>
          <w:lang w:eastAsia="en-US"/>
        </w:rPr>
        <w:t>Этапы реализации проекта:</w:t>
      </w:r>
    </w:p>
    <w:p w:rsidR="00016B03" w:rsidRPr="00B526D7" w:rsidRDefault="00016B03"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i/>
          <w:sz w:val="28"/>
          <w:szCs w:val="28"/>
          <w:lang w:eastAsia="en-US"/>
        </w:rPr>
        <w:t>подготовительный:</w:t>
      </w:r>
      <w:r w:rsidRPr="00B526D7">
        <w:rPr>
          <w:rFonts w:ascii="Times New Roman" w:hAnsi="Times New Roman" w:cs="Times New Roman"/>
          <w:sz w:val="28"/>
          <w:szCs w:val="28"/>
          <w:lang w:eastAsia="en-US"/>
        </w:rPr>
        <w:t xml:space="preserve"> анализ и обобщение передового опыта и теоретических исследований в области формирования, двигательной культуры и двигательного творчества дошкольников; сохранения и укрепления здоровья детей 3-7 лет; анализ ранее проводимой деятельности образовательного учреждения; выявление ресурсов для реализации проекта.</w:t>
      </w:r>
    </w:p>
    <w:p w:rsidR="00016B03" w:rsidRPr="00B526D7" w:rsidRDefault="00016B03"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i/>
          <w:sz w:val="28"/>
          <w:szCs w:val="28"/>
          <w:lang w:eastAsia="en-US"/>
        </w:rPr>
        <w:t>основной:</w:t>
      </w:r>
      <w:r w:rsidRPr="00B526D7">
        <w:rPr>
          <w:rFonts w:ascii="Times New Roman" w:hAnsi="Times New Roman" w:cs="Times New Roman"/>
          <w:sz w:val="28"/>
          <w:szCs w:val="28"/>
          <w:lang w:eastAsia="en-US"/>
        </w:rPr>
        <w:t xml:space="preserve"> организация и проведение работы по реализации основных направлений проекта; проведение мониторинговых исследований по комплексной оценке эффективности деятельности ДОУ по комплексу критериев (уровень здоровья воспитанников, физическое развитие, эмоциональное благополучие, качественные показатели двигательной культуры).</w:t>
      </w:r>
    </w:p>
    <w:p w:rsidR="00016B03" w:rsidRPr="00B526D7" w:rsidRDefault="00016B03"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i/>
          <w:sz w:val="28"/>
          <w:szCs w:val="28"/>
          <w:lang w:eastAsia="en-US"/>
        </w:rPr>
        <w:t>итоговый:</w:t>
      </w:r>
      <w:r w:rsidRPr="00B526D7">
        <w:rPr>
          <w:rFonts w:ascii="Times New Roman" w:hAnsi="Times New Roman" w:cs="Times New Roman"/>
          <w:sz w:val="28"/>
          <w:szCs w:val="28"/>
          <w:lang w:eastAsia="en-US"/>
        </w:rPr>
        <w:t xml:space="preserve"> проведение оценки эффективности, системности и последовательности деятельности образовательного учреждения на основе комплекса показателей; подготовка и издание методических материалов.</w:t>
      </w:r>
    </w:p>
    <w:p w:rsidR="00064D8F" w:rsidRPr="00B526D7" w:rsidRDefault="00064D8F"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Планируемый результат</w:t>
      </w:r>
    </w:p>
    <w:p w:rsidR="00064D8F" w:rsidRPr="00B526D7" w:rsidRDefault="00064D8F"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Повышение уровня здоровья, соматического и психофизического развития воспитанников разных возрастных групп;</w:t>
      </w:r>
    </w:p>
    <w:p w:rsidR="00064D8F" w:rsidRPr="00B526D7" w:rsidRDefault="00064D8F"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Соответствующий возрасту и достаточный уровень развития физических качеств, двигательной подготовленности детей;</w:t>
      </w:r>
    </w:p>
    <w:p w:rsidR="00064D8F" w:rsidRPr="00B526D7" w:rsidRDefault="00064D8F"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 xml:space="preserve">Адекватный возрасту </w:t>
      </w:r>
      <w:r w:rsidRPr="00B526D7">
        <w:rPr>
          <w:rFonts w:ascii="Times New Roman" w:hAnsi="Times New Roman" w:cs="Times New Roman"/>
          <w:b/>
          <w:sz w:val="28"/>
          <w:szCs w:val="28"/>
          <w:lang w:eastAsia="en-US"/>
        </w:rPr>
        <w:t>уровень культуры движений</w:t>
      </w:r>
      <w:r w:rsidRPr="00B526D7">
        <w:rPr>
          <w:rFonts w:ascii="Times New Roman" w:hAnsi="Times New Roman" w:cs="Times New Roman"/>
          <w:sz w:val="28"/>
          <w:szCs w:val="28"/>
          <w:lang w:eastAsia="en-US"/>
        </w:rPr>
        <w:t>, который характеризуется разнообразным двигательным опытом, красотой выполняемых движений, а также двигательным творчеством;</w:t>
      </w:r>
    </w:p>
    <w:p w:rsidR="00064D8F" w:rsidRPr="00B526D7" w:rsidRDefault="00064D8F"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Стойкий интерес к занятиям физической культурой, высокий уровень двигательной деятельности.</w:t>
      </w:r>
    </w:p>
    <w:p w:rsidR="00B526D7" w:rsidRPr="00B526D7" w:rsidRDefault="00064D8F" w:rsidP="00B526D7">
      <w:pPr>
        <w:spacing w:before="120" w:after="120" w:line="240" w:lineRule="auto"/>
        <w:ind w:firstLine="709"/>
        <w:jc w:val="both"/>
        <w:rPr>
          <w:rFonts w:ascii="Times New Roman" w:hAnsi="Times New Roman" w:cs="Times New Roman"/>
          <w:sz w:val="28"/>
          <w:szCs w:val="28"/>
          <w:lang w:eastAsia="en-US"/>
        </w:rPr>
      </w:pPr>
      <w:r w:rsidRPr="00B526D7">
        <w:rPr>
          <w:rFonts w:ascii="Times New Roman" w:hAnsi="Times New Roman" w:cs="Times New Roman"/>
          <w:sz w:val="28"/>
          <w:szCs w:val="28"/>
          <w:lang w:eastAsia="en-US"/>
        </w:rPr>
        <w:t>Таким образом, формирование двигательной культуры дошкольников предполагает целенаправленную и систематическую работу по всем указанным направлениям.</w:t>
      </w:r>
      <w:r w:rsidR="00B526D7" w:rsidRPr="00B526D7">
        <w:rPr>
          <w:rFonts w:ascii="Times New Roman" w:hAnsi="Times New Roman" w:cs="Times New Roman"/>
          <w:sz w:val="28"/>
          <w:szCs w:val="28"/>
          <w:lang w:eastAsia="en-US"/>
        </w:rPr>
        <w:br w:type="page"/>
      </w:r>
    </w:p>
    <w:p w:rsidR="00B526D7" w:rsidRPr="00B526D7" w:rsidRDefault="00B526D7" w:rsidP="00CF0DAA">
      <w:pPr>
        <w:pStyle w:val="30"/>
        <w:shd w:val="clear" w:color="auto" w:fill="auto"/>
        <w:spacing w:before="120" w:after="120" w:line="240" w:lineRule="auto"/>
        <w:ind w:firstLine="709"/>
      </w:pPr>
      <w:r w:rsidRPr="00B526D7">
        <w:rPr>
          <w:color w:val="000000"/>
          <w:lang w:bidi="ru-RU"/>
        </w:rPr>
        <w:t>Список литер</w:t>
      </w:r>
      <w:r w:rsidR="00CB2AC8">
        <w:rPr>
          <w:color w:val="000000"/>
          <w:lang w:bidi="ru-RU"/>
        </w:rPr>
        <w:t>а</w:t>
      </w:r>
      <w:r w:rsidRPr="00B526D7">
        <w:rPr>
          <w:color w:val="000000"/>
          <w:lang w:bidi="ru-RU"/>
        </w:rPr>
        <w:t>туры</w:t>
      </w:r>
    </w:p>
    <w:p w:rsidR="00B526D7" w:rsidRPr="00B526D7" w:rsidRDefault="00B526D7" w:rsidP="00B526D7">
      <w:pPr>
        <w:widowControl w:val="0"/>
        <w:numPr>
          <w:ilvl w:val="0"/>
          <w:numId w:val="5"/>
        </w:numPr>
        <w:tabs>
          <w:tab w:val="left" w:pos="356"/>
        </w:tabs>
        <w:spacing w:before="120" w:after="120" w:line="240" w:lineRule="auto"/>
        <w:ind w:firstLine="709"/>
        <w:jc w:val="both"/>
        <w:rPr>
          <w:rFonts w:ascii="Times New Roman" w:hAnsi="Times New Roman" w:cs="Times New Roman"/>
          <w:sz w:val="28"/>
          <w:szCs w:val="28"/>
        </w:rPr>
      </w:pPr>
      <w:proofErr w:type="spellStart"/>
      <w:r w:rsidRPr="00B526D7">
        <w:rPr>
          <w:rFonts w:ascii="Times New Roman" w:hAnsi="Times New Roman" w:cs="Times New Roman"/>
          <w:color w:val="000000"/>
          <w:sz w:val="28"/>
          <w:szCs w:val="28"/>
          <w:lang w:bidi="ru-RU"/>
        </w:rPr>
        <w:t>Бочарова</w:t>
      </w:r>
      <w:proofErr w:type="spellEnd"/>
      <w:r w:rsidRPr="00B526D7">
        <w:rPr>
          <w:rFonts w:ascii="Times New Roman" w:hAnsi="Times New Roman" w:cs="Times New Roman"/>
          <w:color w:val="000000"/>
          <w:sz w:val="28"/>
          <w:szCs w:val="28"/>
          <w:lang w:bidi="ru-RU"/>
        </w:rPr>
        <w:t xml:space="preserve"> Н.И. </w:t>
      </w:r>
      <w:proofErr w:type="spellStart"/>
      <w:r w:rsidRPr="00B526D7">
        <w:rPr>
          <w:rFonts w:ascii="Times New Roman" w:hAnsi="Times New Roman" w:cs="Times New Roman"/>
          <w:color w:val="000000"/>
          <w:sz w:val="28"/>
          <w:szCs w:val="28"/>
          <w:lang w:bidi="ru-RU"/>
        </w:rPr>
        <w:t>Физичесая</w:t>
      </w:r>
      <w:proofErr w:type="spellEnd"/>
      <w:r w:rsidRPr="00B526D7">
        <w:rPr>
          <w:rFonts w:ascii="Times New Roman" w:hAnsi="Times New Roman" w:cs="Times New Roman"/>
          <w:color w:val="000000"/>
          <w:sz w:val="28"/>
          <w:szCs w:val="28"/>
          <w:lang w:bidi="ru-RU"/>
        </w:rPr>
        <w:t xml:space="preserve"> культура дошкольника в ДОУ. Программно- метод. пособие. - М.: Центр, </w:t>
      </w:r>
      <w:proofErr w:type="spellStart"/>
      <w:r w:rsidRPr="00B526D7">
        <w:rPr>
          <w:rFonts w:ascii="Times New Roman" w:hAnsi="Times New Roman" w:cs="Times New Roman"/>
          <w:color w:val="000000"/>
          <w:sz w:val="28"/>
          <w:szCs w:val="28"/>
          <w:lang w:bidi="ru-RU"/>
        </w:rPr>
        <w:t>пед</w:t>
      </w:r>
      <w:proofErr w:type="spellEnd"/>
      <w:r w:rsidRPr="00B526D7">
        <w:rPr>
          <w:rFonts w:ascii="Times New Roman" w:hAnsi="Times New Roman" w:cs="Times New Roman"/>
          <w:color w:val="000000"/>
          <w:sz w:val="28"/>
          <w:szCs w:val="28"/>
          <w:lang w:bidi="ru-RU"/>
        </w:rPr>
        <w:t>. образования, 2007.</w:t>
      </w:r>
    </w:p>
    <w:p w:rsidR="00B526D7" w:rsidRPr="00B526D7" w:rsidRDefault="00B526D7" w:rsidP="00B526D7">
      <w:pPr>
        <w:widowControl w:val="0"/>
        <w:numPr>
          <w:ilvl w:val="0"/>
          <w:numId w:val="5"/>
        </w:numPr>
        <w:tabs>
          <w:tab w:val="left" w:pos="356"/>
        </w:tabs>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color w:val="000000"/>
          <w:sz w:val="28"/>
          <w:szCs w:val="28"/>
          <w:lang w:bidi="ru-RU"/>
        </w:rPr>
        <w:t>Волошина Л.Н., Воспитание двигательной культуры дошкольников. Учебно-методическое пособие</w:t>
      </w:r>
      <w:proofErr w:type="gramStart"/>
      <w:r w:rsidRPr="00B526D7">
        <w:rPr>
          <w:rFonts w:ascii="Times New Roman" w:hAnsi="Times New Roman" w:cs="Times New Roman"/>
          <w:color w:val="000000"/>
          <w:sz w:val="28"/>
          <w:szCs w:val="28"/>
          <w:lang w:bidi="ru-RU"/>
        </w:rPr>
        <w:t>.-</w:t>
      </w:r>
      <w:proofErr w:type="gramEnd"/>
      <w:r w:rsidRPr="00B526D7">
        <w:rPr>
          <w:rFonts w:ascii="Times New Roman" w:hAnsi="Times New Roman" w:cs="Times New Roman"/>
          <w:color w:val="000000"/>
          <w:sz w:val="28"/>
          <w:szCs w:val="28"/>
          <w:lang w:bidi="ru-RU"/>
        </w:rPr>
        <w:t>М. :АРКТИ,2005г.</w:t>
      </w:r>
    </w:p>
    <w:p w:rsidR="00B526D7" w:rsidRPr="00B526D7" w:rsidRDefault="00B526D7" w:rsidP="00B526D7">
      <w:pPr>
        <w:widowControl w:val="0"/>
        <w:numPr>
          <w:ilvl w:val="0"/>
          <w:numId w:val="5"/>
        </w:numPr>
        <w:tabs>
          <w:tab w:val="left" w:pos="356"/>
        </w:tabs>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color w:val="000000"/>
          <w:sz w:val="28"/>
          <w:szCs w:val="28"/>
          <w:lang w:bidi="ru-RU"/>
        </w:rPr>
        <w:t>Ефименко Н.Н Материалы к оригинальной авторской программе «Театр физического воспитания и оздоровления детей дошкольного и младшего школьного возраста»</w:t>
      </w:r>
      <w:proofErr w:type="gramStart"/>
      <w:r w:rsidRPr="00B526D7">
        <w:rPr>
          <w:rFonts w:ascii="Times New Roman" w:hAnsi="Times New Roman" w:cs="Times New Roman"/>
          <w:color w:val="000000"/>
          <w:sz w:val="28"/>
          <w:szCs w:val="28"/>
          <w:lang w:bidi="ru-RU"/>
        </w:rPr>
        <w:t xml:space="preserve"> .</w:t>
      </w:r>
      <w:proofErr w:type="gramEnd"/>
      <w:r w:rsidRPr="00B526D7">
        <w:rPr>
          <w:rFonts w:ascii="Times New Roman" w:hAnsi="Times New Roman" w:cs="Times New Roman"/>
          <w:color w:val="000000"/>
          <w:sz w:val="28"/>
          <w:szCs w:val="28"/>
          <w:lang w:bidi="ru-RU"/>
        </w:rPr>
        <w:t xml:space="preserve"> М.: </w:t>
      </w:r>
      <w:proofErr w:type="spellStart"/>
      <w:r w:rsidRPr="00B526D7">
        <w:rPr>
          <w:rFonts w:ascii="Times New Roman" w:hAnsi="Times New Roman" w:cs="Times New Roman"/>
          <w:color w:val="000000"/>
          <w:sz w:val="28"/>
          <w:szCs w:val="28"/>
          <w:lang w:bidi="ru-RU"/>
        </w:rPr>
        <w:t>Линка</w:t>
      </w:r>
      <w:proofErr w:type="spellEnd"/>
      <w:r w:rsidRPr="00B526D7">
        <w:rPr>
          <w:rFonts w:ascii="Times New Roman" w:hAnsi="Times New Roman" w:cs="Times New Roman"/>
          <w:color w:val="000000"/>
          <w:sz w:val="28"/>
          <w:szCs w:val="28"/>
          <w:lang w:bidi="ru-RU"/>
        </w:rPr>
        <w:t>-Пресс, 1999.</w:t>
      </w:r>
    </w:p>
    <w:p w:rsidR="00B526D7" w:rsidRPr="00B526D7" w:rsidRDefault="00B526D7" w:rsidP="00B526D7">
      <w:pPr>
        <w:widowControl w:val="0"/>
        <w:numPr>
          <w:ilvl w:val="0"/>
          <w:numId w:val="5"/>
        </w:numPr>
        <w:tabs>
          <w:tab w:val="left" w:pos="356"/>
        </w:tabs>
        <w:spacing w:before="120" w:after="120" w:line="240" w:lineRule="auto"/>
        <w:ind w:firstLine="709"/>
        <w:jc w:val="both"/>
        <w:rPr>
          <w:rFonts w:ascii="Times New Roman" w:hAnsi="Times New Roman" w:cs="Times New Roman"/>
          <w:sz w:val="28"/>
          <w:szCs w:val="28"/>
        </w:rPr>
      </w:pPr>
      <w:proofErr w:type="spellStart"/>
      <w:r w:rsidRPr="00B526D7">
        <w:rPr>
          <w:rFonts w:ascii="Times New Roman" w:hAnsi="Times New Roman" w:cs="Times New Roman"/>
          <w:color w:val="000000"/>
          <w:sz w:val="28"/>
          <w:szCs w:val="28"/>
          <w:lang w:bidi="ru-RU"/>
        </w:rPr>
        <w:t>Здоровьесберегающая</w:t>
      </w:r>
      <w:proofErr w:type="spellEnd"/>
      <w:r w:rsidRPr="00B526D7">
        <w:rPr>
          <w:rFonts w:ascii="Times New Roman" w:hAnsi="Times New Roman" w:cs="Times New Roman"/>
          <w:color w:val="000000"/>
          <w:sz w:val="28"/>
          <w:szCs w:val="28"/>
          <w:lang w:bidi="ru-RU"/>
        </w:rPr>
        <w:t xml:space="preserve"> система дошкольного образовательного учреждения: модели программ, рекомендации, разработки занятий / авт.-сост. М.А Павлова, М.В. Литвинова. - Волгоград, 1999.</w:t>
      </w:r>
    </w:p>
    <w:p w:rsidR="00B526D7" w:rsidRPr="00B526D7" w:rsidRDefault="00B526D7" w:rsidP="00B526D7">
      <w:pPr>
        <w:widowControl w:val="0"/>
        <w:numPr>
          <w:ilvl w:val="0"/>
          <w:numId w:val="5"/>
        </w:numPr>
        <w:tabs>
          <w:tab w:val="left" w:pos="356"/>
        </w:tabs>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color w:val="000000"/>
          <w:sz w:val="28"/>
          <w:szCs w:val="28"/>
          <w:lang w:bidi="ru-RU"/>
        </w:rPr>
        <w:t xml:space="preserve">Кожухова Н.Н и др. Воспитатель по физической культуре в дошкольных учреждениях: уч. пособие для студ. </w:t>
      </w:r>
      <w:proofErr w:type="spellStart"/>
      <w:r w:rsidRPr="00B526D7">
        <w:rPr>
          <w:rFonts w:ascii="Times New Roman" w:hAnsi="Times New Roman" w:cs="Times New Roman"/>
          <w:color w:val="000000"/>
          <w:sz w:val="28"/>
          <w:szCs w:val="28"/>
          <w:lang w:bidi="ru-RU"/>
        </w:rPr>
        <w:t>высш</w:t>
      </w:r>
      <w:proofErr w:type="spellEnd"/>
      <w:r w:rsidRPr="00B526D7">
        <w:rPr>
          <w:rFonts w:ascii="Times New Roman" w:hAnsi="Times New Roman" w:cs="Times New Roman"/>
          <w:color w:val="000000"/>
          <w:sz w:val="28"/>
          <w:szCs w:val="28"/>
          <w:lang w:bidi="ru-RU"/>
        </w:rPr>
        <w:t xml:space="preserve">. и сред. </w:t>
      </w:r>
      <w:proofErr w:type="spellStart"/>
      <w:r w:rsidRPr="00B526D7">
        <w:rPr>
          <w:rFonts w:ascii="Times New Roman" w:hAnsi="Times New Roman" w:cs="Times New Roman"/>
          <w:color w:val="000000"/>
          <w:sz w:val="28"/>
          <w:szCs w:val="28"/>
          <w:lang w:bidi="ru-RU"/>
        </w:rPr>
        <w:t>пед</w:t>
      </w:r>
      <w:proofErr w:type="spellEnd"/>
      <w:r w:rsidRPr="00B526D7">
        <w:rPr>
          <w:rFonts w:ascii="Times New Roman" w:hAnsi="Times New Roman" w:cs="Times New Roman"/>
          <w:color w:val="000000"/>
          <w:sz w:val="28"/>
          <w:szCs w:val="28"/>
          <w:lang w:bidi="ru-RU"/>
        </w:rPr>
        <w:t>. уч. зав</w:t>
      </w:r>
      <w:proofErr w:type="gramStart"/>
      <w:r w:rsidRPr="00B526D7">
        <w:rPr>
          <w:rFonts w:ascii="Times New Roman" w:hAnsi="Times New Roman" w:cs="Times New Roman"/>
          <w:color w:val="000000"/>
          <w:sz w:val="28"/>
          <w:szCs w:val="28"/>
          <w:lang w:bidi="ru-RU"/>
        </w:rPr>
        <w:t xml:space="preserve">..- </w:t>
      </w:r>
      <w:proofErr w:type="spellStart"/>
      <w:proofErr w:type="gramEnd"/>
      <w:r w:rsidRPr="00B526D7">
        <w:rPr>
          <w:rFonts w:ascii="Times New Roman" w:hAnsi="Times New Roman" w:cs="Times New Roman"/>
          <w:color w:val="000000"/>
          <w:sz w:val="28"/>
          <w:szCs w:val="28"/>
          <w:lang w:bidi="ru-RU"/>
        </w:rPr>
        <w:t>М.:«Академия</w:t>
      </w:r>
      <w:proofErr w:type="spellEnd"/>
      <w:r w:rsidRPr="00B526D7">
        <w:rPr>
          <w:rFonts w:ascii="Times New Roman" w:hAnsi="Times New Roman" w:cs="Times New Roman"/>
          <w:color w:val="000000"/>
          <w:sz w:val="28"/>
          <w:szCs w:val="28"/>
          <w:lang w:bidi="ru-RU"/>
        </w:rPr>
        <w:t>», 2002.</w:t>
      </w:r>
    </w:p>
    <w:p w:rsidR="00B526D7" w:rsidRPr="00B526D7" w:rsidRDefault="00B526D7" w:rsidP="00B526D7">
      <w:pPr>
        <w:widowControl w:val="0"/>
        <w:numPr>
          <w:ilvl w:val="0"/>
          <w:numId w:val="5"/>
        </w:numPr>
        <w:tabs>
          <w:tab w:val="left" w:pos="356"/>
        </w:tabs>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color w:val="000000"/>
          <w:sz w:val="28"/>
          <w:szCs w:val="28"/>
          <w:lang w:bidi="ru-RU"/>
        </w:rPr>
        <w:t xml:space="preserve">Кудрявцев В.Т., Егоров Б.Б. Развивающая педагогика оздоровления (дошкольный возраст).: </w:t>
      </w:r>
      <w:proofErr w:type="spellStart"/>
      <w:r w:rsidRPr="00B526D7">
        <w:rPr>
          <w:rFonts w:ascii="Times New Roman" w:hAnsi="Times New Roman" w:cs="Times New Roman"/>
          <w:color w:val="000000"/>
          <w:sz w:val="28"/>
          <w:szCs w:val="28"/>
          <w:lang w:bidi="ru-RU"/>
        </w:rPr>
        <w:t>Программно</w:t>
      </w:r>
      <w:proofErr w:type="spellEnd"/>
      <w:r w:rsidRPr="00B526D7">
        <w:rPr>
          <w:rFonts w:ascii="Times New Roman" w:hAnsi="Times New Roman" w:cs="Times New Roman"/>
          <w:color w:val="000000"/>
          <w:sz w:val="28"/>
          <w:szCs w:val="28"/>
          <w:lang w:bidi="ru-RU"/>
        </w:rPr>
        <w:t xml:space="preserve"> - метод, пособие - М.</w:t>
      </w:r>
      <w:proofErr w:type="gramStart"/>
      <w:r w:rsidRPr="00B526D7">
        <w:rPr>
          <w:rFonts w:ascii="Times New Roman" w:hAnsi="Times New Roman" w:cs="Times New Roman"/>
          <w:color w:val="000000"/>
          <w:sz w:val="28"/>
          <w:szCs w:val="28"/>
          <w:lang w:bidi="ru-RU"/>
        </w:rPr>
        <w:t xml:space="preserve"> :</w:t>
      </w:r>
      <w:proofErr w:type="gramEnd"/>
      <w:r w:rsidRPr="00B526D7">
        <w:rPr>
          <w:rFonts w:ascii="Times New Roman" w:hAnsi="Times New Roman" w:cs="Times New Roman"/>
          <w:color w:val="000000"/>
          <w:sz w:val="28"/>
          <w:szCs w:val="28"/>
          <w:lang w:bidi="ru-RU"/>
        </w:rPr>
        <w:t xml:space="preserve"> </w:t>
      </w:r>
      <w:proofErr w:type="spellStart"/>
      <w:r w:rsidRPr="00B526D7">
        <w:rPr>
          <w:rFonts w:ascii="Times New Roman" w:hAnsi="Times New Roman" w:cs="Times New Roman"/>
          <w:color w:val="000000"/>
          <w:sz w:val="28"/>
          <w:szCs w:val="28"/>
          <w:lang w:bidi="ru-RU"/>
        </w:rPr>
        <w:t>Линка</w:t>
      </w:r>
      <w:proofErr w:type="spellEnd"/>
      <w:r w:rsidRPr="00B526D7">
        <w:rPr>
          <w:rFonts w:ascii="Times New Roman" w:hAnsi="Times New Roman" w:cs="Times New Roman"/>
          <w:color w:val="000000"/>
          <w:sz w:val="28"/>
          <w:szCs w:val="28"/>
          <w:lang w:bidi="ru-RU"/>
        </w:rPr>
        <w:t xml:space="preserve"> - Пресс, 2000.</w:t>
      </w:r>
    </w:p>
    <w:p w:rsidR="00B526D7" w:rsidRPr="00B526D7" w:rsidRDefault="00B526D7" w:rsidP="00B526D7">
      <w:pPr>
        <w:widowControl w:val="0"/>
        <w:numPr>
          <w:ilvl w:val="0"/>
          <w:numId w:val="5"/>
        </w:numPr>
        <w:tabs>
          <w:tab w:val="left" w:pos="356"/>
        </w:tabs>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color w:val="000000"/>
          <w:sz w:val="28"/>
          <w:szCs w:val="28"/>
          <w:lang w:bidi="ru-RU"/>
        </w:rPr>
        <w:t>Необычные физкультурные занятия для дошкольников / авт. - сост. Е.М Подольская - Волгоград</w:t>
      </w:r>
      <w:proofErr w:type="gramStart"/>
      <w:r w:rsidRPr="00B526D7">
        <w:rPr>
          <w:rFonts w:ascii="Times New Roman" w:hAnsi="Times New Roman" w:cs="Times New Roman"/>
          <w:color w:val="000000"/>
          <w:sz w:val="28"/>
          <w:szCs w:val="28"/>
          <w:lang w:bidi="ru-RU"/>
        </w:rPr>
        <w:t xml:space="preserve"> :</w:t>
      </w:r>
      <w:proofErr w:type="gramEnd"/>
      <w:r w:rsidRPr="00B526D7">
        <w:rPr>
          <w:rFonts w:ascii="Times New Roman" w:hAnsi="Times New Roman" w:cs="Times New Roman"/>
          <w:color w:val="000000"/>
          <w:sz w:val="28"/>
          <w:szCs w:val="28"/>
          <w:lang w:bidi="ru-RU"/>
        </w:rPr>
        <w:t xml:space="preserve"> Учитель, 2010.</w:t>
      </w:r>
    </w:p>
    <w:p w:rsidR="00B526D7" w:rsidRPr="00B526D7" w:rsidRDefault="00B526D7" w:rsidP="00B526D7">
      <w:pPr>
        <w:widowControl w:val="0"/>
        <w:numPr>
          <w:ilvl w:val="0"/>
          <w:numId w:val="5"/>
        </w:numPr>
        <w:tabs>
          <w:tab w:val="left" w:pos="356"/>
        </w:tabs>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color w:val="000000"/>
          <w:sz w:val="28"/>
          <w:szCs w:val="28"/>
          <w:lang w:bidi="ru-RU"/>
        </w:rPr>
        <w:t xml:space="preserve">Система музыкально-оздоровительной работы в детском саду: занятия, игры, упражнения / авт.-сост. О.Н </w:t>
      </w:r>
      <w:proofErr w:type="spellStart"/>
      <w:r w:rsidRPr="00B526D7">
        <w:rPr>
          <w:rFonts w:ascii="Times New Roman" w:hAnsi="Times New Roman" w:cs="Times New Roman"/>
          <w:color w:val="000000"/>
          <w:sz w:val="28"/>
          <w:szCs w:val="28"/>
          <w:lang w:bidi="ru-RU"/>
        </w:rPr>
        <w:t>Арсеневская</w:t>
      </w:r>
      <w:proofErr w:type="spellEnd"/>
      <w:r w:rsidRPr="00B526D7">
        <w:rPr>
          <w:rFonts w:ascii="Times New Roman" w:hAnsi="Times New Roman" w:cs="Times New Roman"/>
          <w:color w:val="000000"/>
          <w:sz w:val="28"/>
          <w:szCs w:val="28"/>
          <w:lang w:bidi="ru-RU"/>
        </w:rPr>
        <w:t xml:space="preserve"> - Волгоград: Учитель, </w:t>
      </w:r>
      <w:r w:rsidRPr="00B526D7">
        <w:rPr>
          <w:rStyle w:val="2"/>
          <w:rFonts w:eastAsiaTheme="minorEastAsia"/>
        </w:rPr>
        <w:t>2010</w:t>
      </w:r>
      <w:r w:rsidRPr="00B526D7">
        <w:rPr>
          <w:rStyle w:val="2CordiaUPC13pt"/>
          <w:rFonts w:ascii="Times New Roman" w:hAnsi="Times New Roman" w:cs="Times New Roman"/>
          <w:sz w:val="28"/>
          <w:szCs w:val="28"/>
        </w:rPr>
        <w:t>.</w:t>
      </w:r>
    </w:p>
    <w:p w:rsidR="00B526D7" w:rsidRPr="00B526D7" w:rsidRDefault="00B526D7" w:rsidP="00B526D7">
      <w:pPr>
        <w:widowControl w:val="0"/>
        <w:numPr>
          <w:ilvl w:val="0"/>
          <w:numId w:val="5"/>
        </w:numPr>
        <w:tabs>
          <w:tab w:val="left" w:pos="356"/>
        </w:tabs>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color w:val="000000"/>
          <w:sz w:val="28"/>
          <w:szCs w:val="28"/>
          <w:lang w:bidi="ru-RU"/>
        </w:rPr>
        <w:t>Система физического воспитания ДОУ: планирование, информационно - методические материалы, разработка занятий и упражнений, спортивные игры / авт. - сост. О.Н Литвинова - Волгоград: Учитель, 2007.</w:t>
      </w:r>
    </w:p>
    <w:p w:rsidR="00B526D7" w:rsidRPr="00B526D7" w:rsidRDefault="00B526D7" w:rsidP="00B526D7">
      <w:pPr>
        <w:widowControl w:val="0"/>
        <w:numPr>
          <w:ilvl w:val="0"/>
          <w:numId w:val="6"/>
        </w:numPr>
        <w:spacing w:before="120" w:after="120" w:line="240" w:lineRule="auto"/>
        <w:ind w:firstLine="709"/>
        <w:jc w:val="both"/>
        <w:rPr>
          <w:rFonts w:ascii="Times New Roman" w:hAnsi="Times New Roman" w:cs="Times New Roman"/>
          <w:sz w:val="28"/>
          <w:szCs w:val="28"/>
        </w:rPr>
      </w:pPr>
      <w:proofErr w:type="spellStart"/>
      <w:r w:rsidRPr="00B526D7">
        <w:rPr>
          <w:rFonts w:ascii="Times New Roman" w:hAnsi="Times New Roman" w:cs="Times New Roman"/>
          <w:color w:val="000000"/>
          <w:sz w:val="28"/>
          <w:szCs w:val="28"/>
          <w:lang w:bidi="ru-RU"/>
        </w:rPr>
        <w:t>Степаненкова</w:t>
      </w:r>
      <w:proofErr w:type="spellEnd"/>
      <w:r w:rsidRPr="00B526D7">
        <w:rPr>
          <w:rFonts w:ascii="Times New Roman" w:hAnsi="Times New Roman" w:cs="Times New Roman"/>
          <w:color w:val="000000"/>
          <w:sz w:val="28"/>
          <w:szCs w:val="28"/>
          <w:lang w:bidi="ru-RU"/>
        </w:rPr>
        <w:t xml:space="preserve"> Э.Я. Теория и методика физического воспитания и развития ребенка: уч. пособие для студ. </w:t>
      </w:r>
      <w:proofErr w:type="spellStart"/>
      <w:r w:rsidRPr="00B526D7">
        <w:rPr>
          <w:rFonts w:ascii="Times New Roman" w:hAnsi="Times New Roman" w:cs="Times New Roman"/>
          <w:color w:val="000000"/>
          <w:sz w:val="28"/>
          <w:szCs w:val="28"/>
          <w:lang w:bidi="ru-RU"/>
        </w:rPr>
        <w:t>высш</w:t>
      </w:r>
      <w:proofErr w:type="spellEnd"/>
      <w:r w:rsidRPr="00B526D7">
        <w:rPr>
          <w:rFonts w:ascii="Times New Roman" w:hAnsi="Times New Roman" w:cs="Times New Roman"/>
          <w:color w:val="000000"/>
          <w:sz w:val="28"/>
          <w:szCs w:val="28"/>
          <w:lang w:bidi="ru-RU"/>
        </w:rPr>
        <w:t xml:space="preserve">. </w:t>
      </w:r>
      <w:proofErr w:type="spellStart"/>
      <w:r w:rsidRPr="00B526D7">
        <w:rPr>
          <w:rFonts w:ascii="Times New Roman" w:hAnsi="Times New Roman" w:cs="Times New Roman"/>
          <w:color w:val="000000"/>
          <w:sz w:val="28"/>
          <w:szCs w:val="28"/>
          <w:lang w:bidi="ru-RU"/>
        </w:rPr>
        <w:t>пед</w:t>
      </w:r>
      <w:proofErr w:type="spellEnd"/>
      <w:r w:rsidRPr="00B526D7">
        <w:rPr>
          <w:rFonts w:ascii="Times New Roman" w:hAnsi="Times New Roman" w:cs="Times New Roman"/>
          <w:color w:val="000000"/>
          <w:sz w:val="28"/>
          <w:szCs w:val="28"/>
          <w:lang w:bidi="ru-RU"/>
        </w:rPr>
        <w:t>. уч. заведений - М.: Академия, 2001.</w:t>
      </w:r>
    </w:p>
    <w:p w:rsidR="00B526D7" w:rsidRPr="00B526D7" w:rsidRDefault="00B526D7" w:rsidP="00B526D7">
      <w:pPr>
        <w:widowControl w:val="0"/>
        <w:numPr>
          <w:ilvl w:val="0"/>
          <w:numId w:val="6"/>
        </w:numPr>
        <w:tabs>
          <w:tab w:val="left" w:pos="428"/>
        </w:tabs>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color w:val="000000"/>
          <w:sz w:val="28"/>
          <w:szCs w:val="28"/>
          <w:lang w:bidi="ru-RU"/>
        </w:rPr>
        <w:t>Теория и методика физической культуры дошкольников: уч. пособие для студ. академий, университетов, ин-</w:t>
      </w:r>
      <w:proofErr w:type="spellStart"/>
      <w:r w:rsidRPr="00B526D7">
        <w:rPr>
          <w:rFonts w:ascii="Times New Roman" w:hAnsi="Times New Roman" w:cs="Times New Roman"/>
          <w:color w:val="000000"/>
          <w:sz w:val="28"/>
          <w:szCs w:val="28"/>
          <w:lang w:bidi="ru-RU"/>
        </w:rPr>
        <w:t>тов</w:t>
      </w:r>
      <w:proofErr w:type="spellEnd"/>
      <w:r w:rsidRPr="00B526D7">
        <w:rPr>
          <w:rFonts w:ascii="Times New Roman" w:hAnsi="Times New Roman" w:cs="Times New Roman"/>
          <w:color w:val="000000"/>
          <w:sz w:val="28"/>
          <w:szCs w:val="28"/>
          <w:lang w:bidi="ru-RU"/>
        </w:rPr>
        <w:t xml:space="preserve"> </w:t>
      </w:r>
      <w:proofErr w:type="spellStart"/>
      <w:r w:rsidRPr="00B526D7">
        <w:rPr>
          <w:rFonts w:ascii="Times New Roman" w:hAnsi="Times New Roman" w:cs="Times New Roman"/>
          <w:color w:val="000000"/>
          <w:sz w:val="28"/>
          <w:szCs w:val="28"/>
          <w:lang w:bidi="ru-RU"/>
        </w:rPr>
        <w:t>физич</w:t>
      </w:r>
      <w:proofErr w:type="spellEnd"/>
      <w:r w:rsidRPr="00B526D7">
        <w:rPr>
          <w:rFonts w:ascii="Times New Roman" w:hAnsi="Times New Roman" w:cs="Times New Roman"/>
          <w:color w:val="000000"/>
          <w:sz w:val="28"/>
          <w:szCs w:val="28"/>
          <w:lang w:bidi="ru-RU"/>
        </w:rPr>
        <w:t xml:space="preserve">. культуры и ф-тов </w:t>
      </w:r>
      <w:proofErr w:type="spellStart"/>
      <w:r w:rsidRPr="00B526D7">
        <w:rPr>
          <w:rFonts w:ascii="Times New Roman" w:hAnsi="Times New Roman" w:cs="Times New Roman"/>
          <w:color w:val="000000"/>
          <w:sz w:val="28"/>
          <w:szCs w:val="28"/>
          <w:lang w:bidi="ru-RU"/>
        </w:rPr>
        <w:t>физич</w:t>
      </w:r>
      <w:proofErr w:type="spellEnd"/>
      <w:r w:rsidRPr="00B526D7">
        <w:rPr>
          <w:rFonts w:ascii="Times New Roman" w:hAnsi="Times New Roman" w:cs="Times New Roman"/>
          <w:color w:val="000000"/>
          <w:sz w:val="28"/>
          <w:szCs w:val="28"/>
          <w:lang w:bidi="ru-RU"/>
        </w:rPr>
        <w:t xml:space="preserve">. культуры </w:t>
      </w:r>
      <w:proofErr w:type="spellStart"/>
      <w:r w:rsidRPr="00B526D7">
        <w:rPr>
          <w:rFonts w:ascii="Times New Roman" w:hAnsi="Times New Roman" w:cs="Times New Roman"/>
          <w:color w:val="000000"/>
          <w:sz w:val="28"/>
          <w:szCs w:val="28"/>
          <w:lang w:bidi="ru-RU"/>
        </w:rPr>
        <w:t>пед</w:t>
      </w:r>
      <w:proofErr w:type="spellEnd"/>
      <w:r w:rsidRPr="00B526D7">
        <w:rPr>
          <w:rFonts w:ascii="Times New Roman" w:hAnsi="Times New Roman" w:cs="Times New Roman"/>
          <w:color w:val="000000"/>
          <w:sz w:val="28"/>
          <w:szCs w:val="28"/>
          <w:lang w:bidi="ru-RU"/>
        </w:rPr>
        <w:t>. вузов / под ред. С.О Филипповой, Г.Н Пономарева - СПб, Детство - Пресс, М, Сфера, 2008.</w:t>
      </w:r>
    </w:p>
    <w:p w:rsidR="00B526D7" w:rsidRPr="00B526D7" w:rsidRDefault="00B526D7" w:rsidP="00B526D7">
      <w:pPr>
        <w:widowControl w:val="0"/>
        <w:numPr>
          <w:ilvl w:val="0"/>
          <w:numId w:val="6"/>
        </w:numPr>
        <w:tabs>
          <w:tab w:val="left" w:pos="433"/>
        </w:tabs>
        <w:spacing w:before="120" w:after="120" w:line="240" w:lineRule="auto"/>
        <w:ind w:firstLine="709"/>
        <w:jc w:val="both"/>
        <w:rPr>
          <w:rFonts w:ascii="Times New Roman" w:hAnsi="Times New Roman" w:cs="Times New Roman"/>
          <w:sz w:val="28"/>
          <w:szCs w:val="28"/>
        </w:rPr>
      </w:pPr>
      <w:proofErr w:type="spellStart"/>
      <w:r w:rsidRPr="00B526D7">
        <w:rPr>
          <w:rFonts w:ascii="Times New Roman" w:hAnsi="Times New Roman" w:cs="Times New Roman"/>
          <w:color w:val="000000"/>
          <w:sz w:val="28"/>
          <w:szCs w:val="28"/>
          <w:lang w:bidi="ru-RU"/>
        </w:rPr>
        <w:t>Фирилева</w:t>
      </w:r>
      <w:proofErr w:type="spellEnd"/>
      <w:r w:rsidRPr="00B526D7">
        <w:rPr>
          <w:rFonts w:ascii="Times New Roman" w:hAnsi="Times New Roman" w:cs="Times New Roman"/>
          <w:color w:val="000000"/>
          <w:sz w:val="28"/>
          <w:szCs w:val="28"/>
          <w:lang w:bidi="ru-RU"/>
        </w:rPr>
        <w:t xml:space="preserve"> Ж.Е., Сайкина Е.Г. «СА-ФИ-ДАНСЕ», Танцевально-игровая гимнастика для детей: Учебно-методическое пособие для педагогов дошкольных </w:t>
      </w:r>
      <w:proofErr w:type="gramStart"/>
      <w:r w:rsidRPr="00B526D7">
        <w:rPr>
          <w:rFonts w:ascii="Times New Roman" w:hAnsi="Times New Roman" w:cs="Times New Roman"/>
          <w:color w:val="000000"/>
          <w:sz w:val="28"/>
          <w:szCs w:val="28"/>
          <w:lang w:bidi="ru-RU"/>
        </w:rPr>
        <w:t>учреждений-СПб</w:t>
      </w:r>
      <w:proofErr w:type="gramEnd"/>
      <w:r w:rsidRPr="00B526D7">
        <w:rPr>
          <w:rFonts w:ascii="Times New Roman" w:hAnsi="Times New Roman" w:cs="Times New Roman"/>
          <w:color w:val="000000"/>
          <w:sz w:val="28"/>
          <w:szCs w:val="28"/>
          <w:lang w:bidi="ru-RU"/>
        </w:rPr>
        <w:t>.: «Детство-пресс»,2000г.</w:t>
      </w:r>
    </w:p>
    <w:p w:rsidR="00B526D7" w:rsidRPr="00B526D7" w:rsidRDefault="00B526D7" w:rsidP="00B526D7">
      <w:pPr>
        <w:widowControl w:val="0"/>
        <w:numPr>
          <w:ilvl w:val="0"/>
          <w:numId w:val="6"/>
        </w:numPr>
        <w:tabs>
          <w:tab w:val="left" w:pos="433"/>
        </w:tabs>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color w:val="000000"/>
          <w:sz w:val="28"/>
          <w:szCs w:val="28"/>
          <w:lang w:bidi="ru-RU"/>
        </w:rPr>
        <w:t xml:space="preserve">Фомина Н.А. Сюжетно - ролевая ритмическая гимнастика: метод, </w:t>
      </w:r>
      <w:proofErr w:type="spellStart"/>
      <w:r w:rsidRPr="00B526D7">
        <w:rPr>
          <w:rFonts w:ascii="Times New Roman" w:hAnsi="Times New Roman" w:cs="Times New Roman"/>
          <w:color w:val="000000"/>
          <w:sz w:val="28"/>
          <w:szCs w:val="28"/>
          <w:lang w:bidi="ru-RU"/>
        </w:rPr>
        <w:t>рекоменд</w:t>
      </w:r>
      <w:proofErr w:type="spellEnd"/>
      <w:r w:rsidRPr="00B526D7">
        <w:rPr>
          <w:rFonts w:ascii="Times New Roman" w:hAnsi="Times New Roman" w:cs="Times New Roman"/>
          <w:color w:val="000000"/>
          <w:sz w:val="28"/>
          <w:szCs w:val="28"/>
          <w:lang w:bidi="ru-RU"/>
        </w:rPr>
        <w:t xml:space="preserve">. к программе по </w:t>
      </w:r>
      <w:proofErr w:type="spellStart"/>
      <w:r w:rsidRPr="00B526D7">
        <w:rPr>
          <w:rFonts w:ascii="Times New Roman" w:hAnsi="Times New Roman" w:cs="Times New Roman"/>
          <w:color w:val="000000"/>
          <w:sz w:val="28"/>
          <w:szCs w:val="28"/>
          <w:lang w:bidi="ru-RU"/>
        </w:rPr>
        <w:t>физич</w:t>
      </w:r>
      <w:proofErr w:type="spellEnd"/>
      <w:r w:rsidRPr="00B526D7">
        <w:rPr>
          <w:rFonts w:ascii="Times New Roman" w:hAnsi="Times New Roman" w:cs="Times New Roman"/>
          <w:color w:val="000000"/>
          <w:sz w:val="28"/>
          <w:szCs w:val="28"/>
          <w:lang w:bidi="ru-RU"/>
        </w:rPr>
        <w:t xml:space="preserve">. воспитанию дошкольников М: </w:t>
      </w:r>
      <w:proofErr w:type="spellStart"/>
      <w:r w:rsidRPr="00B526D7">
        <w:rPr>
          <w:rFonts w:ascii="Times New Roman" w:hAnsi="Times New Roman" w:cs="Times New Roman"/>
          <w:color w:val="000000"/>
          <w:sz w:val="28"/>
          <w:szCs w:val="28"/>
          <w:lang w:bidi="ru-RU"/>
        </w:rPr>
        <w:t>Баласс</w:t>
      </w:r>
      <w:proofErr w:type="spellEnd"/>
      <w:r w:rsidRPr="00B526D7">
        <w:rPr>
          <w:rFonts w:ascii="Times New Roman" w:hAnsi="Times New Roman" w:cs="Times New Roman"/>
          <w:color w:val="000000"/>
          <w:sz w:val="28"/>
          <w:szCs w:val="28"/>
          <w:lang w:bidi="ru-RU"/>
        </w:rPr>
        <w:t>, Изд. дом РАО, 2005. («Образовательная система «Школа- 2100», «Детский сад - 2100»)</w:t>
      </w:r>
    </w:p>
    <w:p w:rsidR="00B526D7" w:rsidRPr="00B526D7" w:rsidRDefault="00B526D7" w:rsidP="00B526D7">
      <w:pPr>
        <w:widowControl w:val="0"/>
        <w:numPr>
          <w:ilvl w:val="0"/>
          <w:numId w:val="6"/>
        </w:numPr>
        <w:tabs>
          <w:tab w:val="left" w:pos="2491"/>
        </w:tabs>
        <w:spacing w:before="120" w:after="120" w:line="240" w:lineRule="auto"/>
        <w:ind w:firstLine="709"/>
        <w:jc w:val="both"/>
        <w:rPr>
          <w:rFonts w:ascii="Times New Roman" w:hAnsi="Times New Roman" w:cs="Times New Roman"/>
          <w:sz w:val="28"/>
          <w:szCs w:val="28"/>
        </w:rPr>
      </w:pPr>
      <w:r w:rsidRPr="00B526D7">
        <w:rPr>
          <w:rFonts w:ascii="Times New Roman" w:hAnsi="Times New Roman" w:cs="Times New Roman"/>
          <w:color w:val="000000"/>
          <w:sz w:val="28"/>
          <w:szCs w:val="28"/>
          <w:lang w:bidi="ru-RU"/>
        </w:rPr>
        <w:t xml:space="preserve"> Формирование</w:t>
      </w:r>
      <w:r w:rsidRPr="00B526D7">
        <w:rPr>
          <w:rFonts w:ascii="Times New Roman" w:hAnsi="Times New Roman" w:cs="Times New Roman"/>
          <w:color w:val="000000"/>
          <w:sz w:val="28"/>
          <w:szCs w:val="28"/>
          <w:lang w:bidi="ru-RU"/>
        </w:rPr>
        <w:tab/>
        <w:t xml:space="preserve">здорового образа жизни у дошкольников: планирование, система работы / автор - составитель Т.Е </w:t>
      </w:r>
      <w:proofErr w:type="spellStart"/>
      <w:r w:rsidRPr="00B526D7">
        <w:rPr>
          <w:rFonts w:ascii="Times New Roman" w:hAnsi="Times New Roman" w:cs="Times New Roman"/>
          <w:color w:val="000000"/>
          <w:sz w:val="28"/>
          <w:szCs w:val="28"/>
          <w:lang w:bidi="ru-RU"/>
        </w:rPr>
        <w:t>Корепова</w:t>
      </w:r>
      <w:proofErr w:type="spellEnd"/>
      <w:r w:rsidRPr="00B526D7">
        <w:rPr>
          <w:rFonts w:ascii="Times New Roman" w:hAnsi="Times New Roman" w:cs="Times New Roman"/>
          <w:color w:val="000000"/>
          <w:sz w:val="28"/>
          <w:szCs w:val="28"/>
          <w:lang w:bidi="ru-RU"/>
        </w:rPr>
        <w:t xml:space="preserve"> - Волгоград: Учитель, 2010.</w:t>
      </w:r>
    </w:p>
    <w:p w:rsidR="00564387" w:rsidRPr="00064D8F" w:rsidRDefault="00564387" w:rsidP="00064D8F">
      <w:pPr>
        <w:spacing w:before="120" w:after="120" w:line="240" w:lineRule="auto"/>
        <w:ind w:firstLine="709"/>
        <w:jc w:val="both"/>
        <w:rPr>
          <w:rFonts w:ascii="Times New Roman" w:hAnsi="Times New Roman" w:cs="Times New Roman"/>
          <w:sz w:val="28"/>
          <w:szCs w:val="28"/>
        </w:rPr>
      </w:pPr>
    </w:p>
    <w:sectPr w:rsidR="00564387" w:rsidRPr="00064D8F" w:rsidSect="00B526D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47AE"/>
    <w:multiLevelType w:val="multilevel"/>
    <w:tmpl w:val="09C6713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BB2BDB"/>
    <w:multiLevelType w:val="multilevel"/>
    <w:tmpl w:val="43581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162F7C"/>
    <w:multiLevelType w:val="hybridMultilevel"/>
    <w:tmpl w:val="E56C04D2"/>
    <w:lvl w:ilvl="0" w:tplc="619C36C6">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7D7A15"/>
    <w:multiLevelType w:val="hybridMultilevel"/>
    <w:tmpl w:val="5C26A822"/>
    <w:lvl w:ilvl="0" w:tplc="CAD607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29B3120"/>
    <w:multiLevelType w:val="hybridMultilevel"/>
    <w:tmpl w:val="60FCFB38"/>
    <w:lvl w:ilvl="0" w:tplc="112AFA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B4304A6"/>
    <w:multiLevelType w:val="hybridMultilevel"/>
    <w:tmpl w:val="FBE416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2"/>
  </w:compat>
  <w:rsids>
    <w:rsidRoot w:val="00FD06D7"/>
    <w:rsid w:val="00016B03"/>
    <w:rsid w:val="00064D8F"/>
    <w:rsid w:val="000F5F8A"/>
    <w:rsid w:val="00325817"/>
    <w:rsid w:val="00564387"/>
    <w:rsid w:val="007254B9"/>
    <w:rsid w:val="008329A8"/>
    <w:rsid w:val="008B504C"/>
    <w:rsid w:val="00937BC7"/>
    <w:rsid w:val="00960ECB"/>
    <w:rsid w:val="00A53686"/>
    <w:rsid w:val="00B526D7"/>
    <w:rsid w:val="00BD5A20"/>
    <w:rsid w:val="00CB2AC8"/>
    <w:rsid w:val="00CF0DAA"/>
    <w:rsid w:val="00FD0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D06D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6D7"/>
    <w:rPr>
      <w:rFonts w:asciiTheme="majorHAnsi" w:eastAsiaTheme="majorEastAsia" w:hAnsiTheme="majorHAnsi" w:cstheme="majorBidi"/>
      <w:b/>
      <w:bCs/>
      <w:color w:val="365F91" w:themeColor="accent1" w:themeShade="BF"/>
      <w:sz w:val="28"/>
      <w:szCs w:val="28"/>
      <w:lang w:eastAsia="en-US"/>
    </w:rPr>
  </w:style>
  <w:style w:type="paragraph" w:styleId="a3">
    <w:name w:val="List Paragraph"/>
    <w:basedOn w:val="a"/>
    <w:uiPriority w:val="34"/>
    <w:qFormat/>
    <w:rsid w:val="008329A8"/>
    <w:pPr>
      <w:ind w:left="720"/>
      <w:contextualSpacing/>
    </w:pPr>
  </w:style>
  <w:style w:type="character" w:customStyle="1" w:styleId="3">
    <w:name w:val="Основной текст (3)_"/>
    <w:basedOn w:val="a0"/>
    <w:link w:val="30"/>
    <w:rsid w:val="00B526D7"/>
    <w:rPr>
      <w:rFonts w:ascii="Times New Roman" w:eastAsia="Times New Roman" w:hAnsi="Times New Roman" w:cs="Times New Roman"/>
      <w:b/>
      <w:bCs/>
      <w:sz w:val="28"/>
      <w:szCs w:val="28"/>
      <w:shd w:val="clear" w:color="auto" w:fill="FFFFFF"/>
    </w:rPr>
  </w:style>
  <w:style w:type="character" w:customStyle="1" w:styleId="2">
    <w:name w:val="Основной текст (2)"/>
    <w:basedOn w:val="a0"/>
    <w:rsid w:val="00B526D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CordiaUPC13pt">
    <w:name w:val="Основной текст (2) + CordiaUPC;13 pt;Полужирный"/>
    <w:basedOn w:val="a0"/>
    <w:rsid w:val="00B526D7"/>
    <w:rPr>
      <w:rFonts w:ascii="CordiaUPC" w:eastAsia="CordiaUPC" w:hAnsi="CordiaUPC" w:cs="CordiaUPC"/>
      <w:b/>
      <w:bCs/>
      <w:i w:val="0"/>
      <w:iCs w:val="0"/>
      <w:smallCaps w:val="0"/>
      <w:strike w:val="0"/>
      <w:color w:val="000000"/>
      <w:spacing w:val="0"/>
      <w:w w:val="100"/>
      <w:position w:val="0"/>
      <w:sz w:val="26"/>
      <w:szCs w:val="26"/>
      <w:u w:val="none"/>
      <w:lang w:val="ru-RU" w:eastAsia="ru-RU" w:bidi="ru-RU"/>
    </w:rPr>
  </w:style>
  <w:style w:type="paragraph" w:customStyle="1" w:styleId="30">
    <w:name w:val="Основной текст (3)"/>
    <w:basedOn w:val="a"/>
    <w:link w:val="3"/>
    <w:rsid w:val="00B526D7"/>
    <w:pPr>
      <w:widowControl w:val="0"/>
      <w:shd w:val="clear" w:color="auto" w:fill="FFFFFF"/>
      <w:spacing w:after="720" w:line="0" w:lineRule="atLeast"/>
      <w:jc w:val="center"/>
    </w:pPr>
    <w:rPr>
      <w:rFonts w:ascii="Times New Roman" w:eastAsia="Times New Roman" w:hAnsi="Times New Roman" w:cs="Times New Roman"/>
      <w:b/>
      <w:bCs/>
      <w:sz w:val="28"/>
      <w:szCs w:val="28"/>
    </w:rPr>
  </w:style>
  <w:style w:type="paragraph" w:styleId="a4">
    <w:name w:val="Balloon Text"/>
    <w:basedOn w:val="a"/>
    <w:link w:val="a5"/>
    <w:uiPriority w:val="99"/>
    <w:semiHidden/>
    <w:unhideWhenUsed/>
    <w:rsid w:val="007254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254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1512</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Света</cp:lastModifiedBy>
  <cp:revision>3</cp:revision>
  <dcterms:created xsi:type="dcterms:W3CDTF">2015-08-27T17:00:00Z</dcterms:created>
  <dcterms:modified xsi:type="dcterms:W3CDTF">2017-02-15T02:53:00Z</dcterms:modified>
</cp:coreProperties>
</file>