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670" w:rsidRDefault="00D239C9" w:rsidP="00D239C9">
      <w:pPr>
        <w:jc w:val="center"/>
        <w:rPr>
          <w:b/>
          <w:bCs/>
          <w:color w:val="FF0000"/>
          <w:sz w:val="44"/>
          <w:szCs w:val="44"/>
        </w:rPr>
      </w:pPr>
      <w:r w:rsidRPr="00D239C9">
        <w:rPr>
          <w:b/>
          <w:bCs/>
          <w:color w:val="FF0000"/>
          <w:sz w:val="44"/>
          <w:szCs w:val="44"/>
        </w:rPr>
        <w:t>Консультация для родителей</w:t>
      </w:r>
    </w:p>
    <w:p w:rsidR="00D239C9" w:rsidRPr="00D239C9" w:rsidRDefault="00D239C9" w:rsidP="00D239C9">
      <w:pPr>
        <w:rPr>
          <w:b/>
          <w:bCs/>
          <w:color w:val="FF0000"/>
          <w:sz w:val="44"/>
          <w:szCs w:val="44"/>
        </w:rPr>
      </w:pPr>
    </w:p>
    <w:p w:rsidR="005B6670" w:rsidRDefault="00D239C9" w:rsidP="005B667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7E336A0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39C9" w:rsidRDefault="00D239C9" w:rsidP="005B6670">
      <w:pPr>
        <w:jc w:val="both"/>
        <w:rPr>
          <w:sz w:val="28"/>
          <w:szCs w:val="28"/>
        </w:rPr>
      </w:pPr>
    </w:p>
    <w:p w:rsidR="00D239C9" w:rsidRPr="005B6670" w:rsidRDefault="00D239C9" w:rsidP="00D239C9">
      <w:pPr>
        <w:ind w:firstLine="567"/>
        <w:jc w:val="both"/>
        <w:rPr>
          <w:bCs/>
          <w:sz w:val="28"/>
          <w:szCs w:val="28"/>
        </w:rPr>
      </w:pPr>
      <w:r w:rsidRPr="005B6670">
        <w:rPr>
          <w:bCs/>
          <w:sz w:val="28"/>
          <w:szCs w:val="28"/>
        </w:rPr>
        <w:t>Из всех органов чувств глаза считаются самым драгоценным даром природы. Зрение - основной источник знаний о внешнем мире, 90% информации человек воспринимает из внешнего мира благодаря зрению. Для любой деятельности (учеба, отдых, повседневная жизнь) необходимо хорошее зрение.</w:t>
      </w:r>
    </w:p>
    <w:p w:rsidR="00042182" w:rsidRPr="00042182" w:rsidRDefault="00042182" w:rsidP="00042182">
      <w:pPr>
        <w:ind w:firstLine="567"/>
        <w:jc w:val="both"/>
        <w:rPr>
          <w:sz w:val="28"/>
          <w:szCs w:val="28"/>
        </w:rPr>
      </w:pPr>
      <w:r w:rsidRPr="00042182">
        <w:rPr>
          <w:sz w:val="28"/>
          <w:szCs w:val="28"/>
        </w:rPr>
        <w:t>Основными причинами роста заболеваемости органов зрения у детей считают:</w:t>
      </w:r>
    </w:p>
    <w:p w:rsidR="00042182" w:rsidRPr="00042182" w:rsidRDefault="00042182" w:rsidP="00042182">
      <w:pPr>
        <w:jc w:val="both"/>
        <w:rPr>
          <w:sz w:val="28"/>
          <w:szCs w:val="28"/>
        </w:rPr>
      </w:pPr>
      <w:r w:rsidRPr="00042182">
        <w:rPr>
          <w:sz w:val="28"/>
          <w:szCs w:val="28"/>
        </w:rPr>
        <w:t>• малоподвижный образ жизни,</w:t>
      </w:r>
    </w:p>
    <w:p w:rsidR="00042182" w:rsidRPr="00042182" w:rsidRDefault="00042182" w:rsidP="00042182">
      <w:pPr>
        <w:jc w:val="both"/>
        <w:rPr>
          <w:sz w:val="28"/>
          <w:szCs w:val="28"/>
        </w:rPr>
      </w:pPr>
      <w:r w:rsidRPr="00042182">
        <w:rPr>
          <w:sz w:val="28"/>
          <w:szCs w:val="28"/>
        </w:rPr>
        <w:t>• несбалансированность питания,</w:t>
      </w:r>
    </w:p>
    <w:p w:rsidR="00042182" w:rsidRPr="00042182" w:rsidRDefault="00042182" w:rsidP="00042182">
      <w:pPr>
        <w:jc w:val="both"/>
        <w:rPr>
          <w:sz w:val="28"/>
          <w:szCs w:val="28"/>
        </w:rPr>
      </w:pPr>
      <w:r w:rsidRPr="00042182">
        <w:rPr>
          <w:sz w:val="28"/>
          <w:szCs w:val="28"/>
        </w:rPr>
        <w:t>• недостатки в системе здравоохранения,</w:t>
      </w:r>
    </w:p>
    <w:p w:rsidR="00042182" w:rsidRPr="00042182" w:rsidRDefault="00042182" w:rsidP="00042182">
      <w:pPr>
        <w:jc w:val="both"/>
        <w:rPr>
          <w:sz w:val="28"/>
          <w:szCs w:val="28"/>
        </w:rPr>
      </w:pPr>
      <w:r w:rsidRPr="00042182">
        <w:rPr>
          <w:sz w:val="28"/>
          <w:szCs w:val="28"/>
        </w:rPr>
        <w:t>• огромные нагрузки на глаза, которые испытывает ребенок в результате обрушившейся на него информации (раннее обучение чтению, многочасовой просмотр телевизора, компьютерные игры, чрезмерное использовани</w:t>
      </w:r>
      <w:r>
        <w:rPr>
          <w:sz w:val="28"/>
          <w:szCs w:val="28"/>
        </w:rPr>
        <w:t>е телефонов, планшетов и т. д.)</w:t>
      </w:r>
      <w:r w:rsidRPr="00042182">
        <w:rPr>
          <w:sz w:val="28"/>
          <w:szCs w:val="28"/>
        </w:rPr>
        <w:t>.</w:t>
      </w:r>
    </w:p>
    <w:p w:rsidR="00042182" w:rsidRPr="00042182" w:rsidRDefault="00042182" w:rsidP="00042182">
      <w:pPr>
        <w:ind w:firstLine="567"/>
        <w:jc w:val="both"/>
        <w:rPr>
          <w:sz w:val="28"/>
          <w:szCs w:val="28"/>
        </w:rPr>
      </w:pPr>
      <w:r w:rsidRPr="00042182">
        <w:rPr>
          <w:sz w:val="28"/>
          <w:szCs w:val="28"/>
        </w:rPr>
        <w:t>Поэтому в наш век бурных информационных технологий глаза ребёнка заслуживают исключительного внимания и бережного отношения. Сохранить зрение, научить ребёнка рационально им пользоваться - важнейшая задача родителей и необходимый компонент образовательной деятельности ДОУ.</w:t>
      </w:r>
    </w:p>
    <w:p w:rsidR="00D2199D" w:rsidRPr="00D2199D" w:rsidRDefault="00D2199D" w:rsidP="00D2199D">
      <w:pPr>
        <w:ind w:firstLine="567"/>
        <w:jc w:val="both"/>
        <w:rPr>
          <w:sz w:val="28"/>
          <w:szCs w:val="28"/>
        </w:rPr>
      </w:pPr>
      <w:r w:rsidRPr="00D2199D">
        <w:rPr>
          <w:sz w:val="28"/>
          <w:szCs w:val="28"/>
        </w:rPr>
        <w:t>Одной из форм работы по профилактике и коррекции нарушений зрения является гимнастика для глаз, целью которой является:</w:t>
      </w:r>
    </w:p>
    <w:p w:rsidR="00D2199D" w:rsidRPr="00D2199D" w:rsidRDefault="00D2199D" w:rsidP="00D2199D">
      <w:pPr>
        <w:jc w:val="both"/>
        <w:rPr>
          <w:sz w:val="28"/>
          <w:szCs w:val="28"/>
        </w:rPr>
      </w:pPr>
      <w:r w:rsidRPr="00D2199D">
        <w:rPr>
          <w:sz w:val="28"/>
          <w:szCs w:val="28"/>
        </w:rPr>
        <w:t>• предупреждение утомления,</w:t>
      </w:r>
    </w:p>
    <w:p w:rsidR="00D2199D" w:rsidRPr="00D2199D" w:rsidRDefault="00D2199D" w:rsidP="00D2199D">
      <w:pPr>
        <w:jc w:val="both"/>
        <w:rPr>
          <w:sz w:val="28"/>
          <w:szCs w:val="28"/>
        </w:rPr>
      </w:pPr>
      <w:r w:rsidRPr="00D2199D">
        <w:rPr>
          <w:sz w:val="28"/>
          <w:szCs w:val="28"/>
        </w:rPr>
        <w:t>• укрепление глазных мышц,</w:t>
      </w:r>
    </w:p>
    <w:p w:rsidR="00D2199D" w:rsidRPr="00D2199D" w:rsidRDefault="00D2199D" w:rsidP="00D2199D">
      <w:pPr>
        <w:jc w:val="both"/>
        <w:rPr>
          <w:sz w:val="28"/>
          <w:szCs w:val="28"/>
        </w:rPr>
      </w:pPr>
      <w:r w:rsidRPr="00D2199D">
        <w:rPr>
          <w:sz w:val="28"/>
          <w:szCs w:val="28"/>
        </w:rPr>
        <w:t>• снятие напряжения,</w:t>
      </w:r>
    </w:p>
    <w:p w:rsidR="00D2199D" w:rsidRPr="00D2199D" w:rsidRDefault="00D2199D" w:rsidP="00D2199D">
      <w:pPr>
        <w:jc w:val="both"/>
        <w:rPr>
          <w:sz w:val="28"/>
          <w:szCs w:val="28"/>
        </w:rPr>
      </w:pPr>
      <w:r w:rsidRPr="00D2199D">
        <w:rPr>
          <w:sz w:val="28"/>
          <w:szCs w:val="28"/>
        </w:rPr>
        <w:t>• общее оздоровление зрительного аппарата.</w:t>
      </w:r>
    </w:p>
    <w:p w:rsidR="00E907F2" w:rsidRDefault="00E907F2" w:rsidP="00E907F2">
      <w:pPr>
        <w:ind w:firstLine="567"/>
        <w:jc w:val="both"/>
        <w:rPr>
          <w:b/>
          <w:color w:val="FF0000"/>
          <w:sz w:val="28"/>
          <w:szCs w:val="28"/>
        </w:rPr>
      </w:pPr>
      <w:r w:rsidRPr="009A717E">
        <w:rPr>
          <w:b/>
          <w:color w:val="FF0000"/>
          <w:sz w:val="28"/>
          <w:szCs w:val="28"/>
        </w:rPr>
        <w:lastRenderedPageBreak/>
        <w:t>Основные требования к проведению гимнастики для глаз:</w:t>
      </w:r>
    </w:p>
    <w:p w:rsidR="009A717E" w:rsidRPr="009A717E" w:rsidRDefault="009A717E" w:rsidP="00E907F2">
      <w:pPr>
        <w:ind w:firstLine="567"/>
        <w:jc w:val="both"/>
        <w:rPr>
          <w:b/>
          <w:color w:val="FF0000"/>
          <w:sz w:val="28"/>
          <w:szCs w:val="28"/>
        </w:rPr>
      </w:pPr>
    </w:p>
    <w:p w:rsidR="00E907F2" w:rsidRPr="00E907F2" w:rsidRDefault="00E907F2" w:rsidP="00E907F2">
      <w:pPr>
        <w:jc w:val="both"/>
        <w:rPr>
          <w:sz w:val="28"/>
          <w:szCs w:val="28"/>
        </w:rPr>
      </w:pPr>
      <w:r w:rsidRPr="00E907F2">
        <w:rPr>
          <w:sz w:val="28"/>
          <w:szCs w:val="28"/>
        </w:rPr>
        <w:t>• Проводить упражнения для глаз необходимо уже с 2-х лет.</w:t>
      </w:r>
    </w:p>
    <w:p w:rsidR="00E907F2" w:rsidRPr="00E907F2" w:rsidRDefault="00E907F2" w:rsidP="00E907F2">
      <w:pPr>
        <w:jc w:val="both"/>
        <w:rPr>
          <w:sz w:val="28"/>
          <w:szCs w:val="28"/>
        </w:rPr>
      </w:pPr>
      <w:r w:rsidRPr="00E907F2">
        <w:rPr>
          <w:sz w:val="28"/>
          <w:szCs w:val="28"/>
        </w:rPr>
        <w:t>• Выполнять их следует регулярно, 2-3 раза за день по 3-5 минут.</w:t>
      </w:r>
    </w:p>
    <w:p w:rsidR="00E907F2" w:rsidRPr="00E907F2" w:rsidRDefault="00E907F2" w:rsidP="00E907F2">
      <w:pPr>
        <w:jc w:val="both"/>
        <w:rPr>
          <w:sz w:val="28"/>
          <w:szCs w:val="28"/>
        </w:rPr>
      </w:pPr>
      <w:r w:rsidRPr="00E907F2">
        <w:rPr>
          <w:sz w:val="28"/>
          <w:szCs w:val="28"/>
        </w:rPr>
        <w:t>• Комплекс гимнастики составляется с учетом возраста, состояния здоровья и индивидуальных особенностей ребенка (то, что интересно одному, другому может показаться скучным).</w:t>
      </w:r>
    </w:p>
    <w:p w:rsidR="00E907F2" w:rsidRPr="00E907F2" w:rsidRDefault="00E907F2" w:rsidP="00E907F2">
      <w:pPr>
        <w:jc w:val="both"/>
        <w:rPr>
          <w:sz w:val="28"/>
          <w:szCs w:val="28"/>
        </w:rPr>
      </w:pPr>
      <w:r w:rsidRPr="00E907F2">
        <w:rPr>
          <w:sz w:val="28"/>
          <w:szCs w:val="28"/>
        </w:rPr>
        <w:t>• Для повышения интереса детей к данной деятельности гимнастику лучше проводить в игровой форме.</w:t>
      </w:r>
    </w:p>
    <w:p w:rsidR="00E907F2" w:rsidRPr="00E907F2" w:rsidRDefault="00E907F2" w:rsidP="00E907F2">
      <w:pPr>
        <w:jc w:val="both"/>
        <w:rPr>
          <w:sz w:val="28"/>
          <w:szCs w:val="28"/>
        </w:rPr>
      </w:pPr>
      <w:r w:rsidRPr="00E907F2">
        <w:rPr>
          <w:sz w:val="28"/>
          <w:szCs w:val="28"/>
        </w:rPr>
        <w:t>• Нагрузка постепенно увеличивается за счёт регулирования времени, скорости и сложности упражнений.</w:t>
      </w:r>
    </w:p>
    <w:p w:rsidR="00E907F2" w:rsidRDefault="00E907F2" w:rsidP="00E907F2">
      <w:pPr>
        <w:jc w:val="both"/>
        <w:rPr>
          <w:sz w:val="28"/>
          <w:szCs w:val="28"/>
        </w:rPr>
      </w:pPr>
      <w:r w:rsidRPr="00E907F2">
        <w:rPr>
          <w:sz w:val="28"/>
          <w:szCs w:val="28"/>
        </w:rPr>
        <w:t>• Не следует превращать тренинги в надоедливую и скучную «обязаловку». Для гимнастики можно использовать мелкие предметы, различные тренажеры. Гимнастику можно проводить по словесным указаниям, с использованием стихов, потешек, превратив её в игру, а затем - в привычку играть.</w:t>
      </w:r>
    </w:p>
    <w:p w:rsidR="00331D90" w:rsidRDefault="00331D90" w:rsidP="00E907F2">
      <w:pPr>
        <w:jc w:val="both"/>
        <w:rPr>
          <w:sz w:val="28"/>
          <w:szCs w:val="28"/>
        </w:rPr>
      </w:pPr>
    </w:p>
    <w:p w:rsidR="009A717E" w:rsidRDefault="009A717E" w:rsidP="00E907F2">
      <w:pPr>
        <w:jc w:val="both"/>
        <w:rPr>
          <w:sz w:val="28"/>
          <w:szCs w:val="28"/>
        </w:rPr>
      </w:pPr>
    </w:p>
    <w:p w:rsidR="009A717E" w:rsidRDefault="009A717E" w:rsidP="00E907F2">
      <w:pPr>
        <w:jc w:val="both"/>
        <w:rPr>
          <w:sz w:val="28"/>
          <w:szCs w:val="28"/>
        </w:rPr>
      </w:pPr>
    </w:p>
    <w:p w:rsidR="00331D90" w:rsidRPr="00E907F2" w:rsidRDefault="00331D90" w:rsidP="00E907F2">
      <w:pPr>
        <w:jc w:val="both"/>
        <w:rPr>
          <w:sz w:val="28"/>
          <w:szCs w:val="28"/>
        </w:rPr>
      </w:pPr>
    </w:p>
    <w:p w:rsidR="00D239C9" w:rsidRDefault="00331D90" w:rsidP="005B667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92FD209">
            <wp:extent cx="5282956" cy="396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934" cy="3963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DB" w:rsidRDefault="00EA43DB" w:rsidP="005B6670">
      <w:pPr>
        <w:jc w:val="both"/>
        <w:rPr>
          <w:sz w:val="28"/>
          <w:szCs w:val="28"/>
        </w:rPr>
      </w:pPr>
    </w:p>
    <w:p w:rsidR="00EA43DB" w:rsidRDefault="00EA43DB" w:rsidP="005B6670">
      <w:pPr>
        <w:jc w:val="both"/>
        <w:rPr>
          <w:sz w:val="28"/>
          <w:szCs w:val="28"/>
        </w:rPr>
      </w:pPr>
    </w:p>
    <w:p w:rsidR="00EA43DB" w:rsidRDefault="00EA43DB" w:rsidP="005B6670">
      <w:pPr>
        <w:jc w:val="both"/>
        <w:rPr>
          <w:sz w:val="28"/>
          <w:szCs w:val="28"/>
        </w:rPr>
      </w:pPr>
    </w:p>
    <w:p w:rsidR="00EA43DB" w:rsidRDefault="00EA43DB" w:rsidP="005B6670">
      <w:pPr>
        <w:jc w:val="both"/>
        <w:rPr>
          <w:sz w:val="28"/>
          <w:szCs w:val="28"/>
        </w:rPr>
      </w:pPr>
    </w:p>
    <w:p w:rsidR="00EA43DB" w:rsidRDefault="00EA43DB" w:rsidP="005B6670">
      <w:pPr>
        <w:jc w:val="both"/>
        <w:rPr>
          <w:sz w:val="28"/>
          <w:szCs w:val="28"/>
        </w:rPr>
      </w:pPr>
    </w:p>
    <w:p w:rsidR="00EA43DB" w:rsidRDefault="00EA43DB" w:rsidP="00EA43DB">
      <w:pPr>
        <w:ind w:firstLine="567"/>
        <w:jc w:val="both"/>
        <w:rPr>
          <w:sz w:val="28"/>
          <w:szCs w:val="28"/>
        </w:rPr>
      </w:pPr>
      <w:r w:rsidRPr="00EA43DB">
        <w:rPr>
          <w:sz w:val="28"/>
          <w:szCs w:val="28"/>
        </w:rPr>
        <w:t>Вызывают интерес движе</w:t>
      </w:r>
      <w:r>
        <w:rPr>
          <w:sz w:val="28"/>
          <w:szCs w:val="28"/>
        </w:rPr>
        <w:t xml:space="preserve">ния глаз по различным дорожкам </w:t>
      </w:r>
      <w:r w:rsidRPr="00EA43DB">
        <w:rPr>
          <w:sz w:val="28"/>
          <w:szCs w:val="28"/>
        </w:rPr>
        <w:t>прямым, зигзагообразным и т. д., задания на поиск предметов и картинок в разных частях группы. Для поддержания интереса детей используется гимнастика с яркими игрушками (солнышко, птички, фигурки животных и т.д.</w:t>
      </w:r>
      <w:r>
        <w:rPr>
          <w:sz w:val="28"/>
          <w:szCs w:val="28"/>
        </w:rPr>
        <w:t>)</w:t>
      </w:r>
      <w:r w:rsidRPr="00EA43DB">
        <w:rPr>
          <w:sz w:val="28"/>
          <w:szCs w:val="28"/>
        </w:rPr>
        <w:t>, которые крепятся на палочке - указке или даются ребёнку в руку, одеваются на пальчик.</w:t>
      </w:r>
    </w:p>
    <w:p w:rsidR="008438FA" w:rsidRDefault="008438FA" w:rsidP="008438FA">
      <w:pPr>
        <w:jc w:val="both"/>
        <w:rPr>
          <w:sz w:val="28"/>
          <w:szCs w:val="28"/>
        </w:rPr>
      </w:pPr>
    </w:p>
    <w:p w:rsidR="008438FA" w:rsidRDefault="008438FA" w:rsidP="00EA43DB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468C239">
            <wp:extent cx="3749040" cy="2811912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83" cy="2814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8FA" w:rsidRPr="00EA43DB" w:rsidRDefault="008438FA" w:rsidP="008438FA">
      <w:pPr>
        <w:jc w:val="both"/>
        <w:rPr>
          <w:sz w:val="28"/>
          <w:szCs w:val="28"/>
        </w:rPr>
      </w:pPr>
    </w:p>
    <w:p w:rsidR="00EA43DB" w:rsidRPr="00EA43DB" w:rsidRDefault="00EA43DB" w:rsidP="008438FA">
      <w:pPr>
        <w:ind w:firstLine="567"/>
        <w:jc w:val="both"/>
        <w:rPr>
          <w:sz w:val="28"/>
          <w:szCs w:val="28"/>
        </w:rPr>
      </w:pPr>
      <w:r w:rsidRPr="00EA43DB">
        <w:rPr>
          <w:sz w:val="28"/>
          <w:szCs w:val="28"/>
        </w:rPr>
        <w:t>Хорошую, большую амплитуду движений глаз удаётся получить, используя «бегущие огни», расположенные на стене или применив прослеживание взора за движением огонька от фонарика, звёздочки от лазерной указки и других мига</w:t>
      </w:r>
      <w:r>
        <w:rPr>
          <w:sz w:val="28"/>
          <w:szCs w:val="28"/>
        </w:rPr>
        <w:t>ющих игрушек (показать фонарик)</w:t>
      </w:r>
      <w:r w:rsidRPr="00EA43DB">
        <w:rPr>
          <w:sz w:val="28"/>
          <w:szCs w:val="28"/>
        </w:rPr>
        <w:t>.</w:t>
      </w:r>
    </w:p>
    <w:p w:rsidR="00EA43DB" w:rsidRDefault="00EA43DB" w:rsidP="005B6670">
      <w:pPr>
        <w:jc w:val="both"/>
        <w:rPr>
          <w:sz w:val="28"/>
          <w:szCs w:val="28"/>
        </w:rPr>
      </w:pPr>
    </w:p>
    <w:p w:rsidR="00EA43DB" w:rsidRDefault="008438FA" w:rsidP="008438FA">
      <w:pPr>
        <w:ind w:firstLine="567"/>
        <w:jc w:val="both"/>
        <w:rPr>
          <w:sz w:val="28"/>
          <w:szCs w:val="28"/>
        </w:rPr>
      </w:pPr>
      <w:r w:rsidRPr="008438FA">
        <w:rPr>
          <w:sz w:val="28"/>
          <w:szCs w:val="28"/>
        </w:rPr>
        <w:t xml:space="preserve">В домашних условиях в комнате ребенка можно разместить несколько ярких предметов, игрушек (на окне, на стене, повесить движущиеся </w:t>
      </w:r>
      <w:proofErr w:type="spellStart"/>
      <w:r w:rsidRPr="008438FA">
        <w:rPr>
          <w:sz w:val="28"/>
          <w:szCs w:val="28"/>
        </w:rPr>
        <w:t>мобили</w:t>
      </w:r>
      <w:proofErr w:type="spellEnd"/>
      <w:r w:rsidRPr="008438FA">
        <w:rPr>
          <w:sz w:val="28"/>
          <w:szCs w:val="28"/>
        </w:rPr>
        <w:t xml:space="preserve"> с бабочками, птичками и другими яркими фигурками на люстре</w:t>
      </w:r>
      <w:r>
        <w:rPr>
          <w:sz w:val="28"/>
          <w:szCs w:val="28"/>
        </w:rPr>
        <w:t>)</w:t>
      </w:r>
      <w:r w:rsidRPr="008438FA">
        <w:rPr>
          <w:sz w:val="28"/>
          <w:szCs w:val="28"/>
        </w:rPr>
        <w:t>, предназначенными для упражнений «взор вверх, вдаль».</w:t>
      </w:r>
    </w:p>
    <w:p w:rsidR="00EA43DB" w:rsidRDefault="008438FA" w:rsidP="008438FA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 wp14:anchorId="6D66A971">
            <wp:extent cx="3830145" cy="28727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606" cy="2876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17E" w:rsidRDefault="009A717E" w:rsidP="0067223E">
      <w:pPr>
        <w:ind w:firstLine="567"/>
        <w:jc w:val="both"/>
        <w:rPr>
          <w:sz w:val="28"/>
          <w:szCs w:val="28"/>
        </w:rPr>
      </w:pPr>
    </w:p>
    <w:p w:rsidR="0021414D" w:rsidRDefault="0021414D" w:rsidP="0067223E">
      <w:pPr>
        <w:ind w:firstLine="567"/>
        <w:jc w:val="both"/>
        <w:rPr>
          <w:sz w:val="28"/>
          <w:szCs w:val="28"/>
        </w:rPr>
      </w:pPr>
      <w:r w:rsidRPr="0021414D">
        <w:rPr>
          <w:sz w:val="28"/>
          <w:szCs w:val="28"/>
        </w:rPr>
        <w:t xml:space="preserve">Для начала нужно приучить ребенка к тому, что глазки должны отдыхать: пусть он зажмурит глаза, подержит их какое-то время </w:t>
      </w:r>
      <w:proofErr w:type="gramStart"/>
      <w:r w:rsidRPr="0021414D">
        <w:rPr>
          <w:sz w:val="28"/>
          <w:szCs w:val="28"/>
        </w:rPr>
        <w:t>закрытыми</w:t>
      </w:r>
      <w:proofErr w:type="gramEnd"/>
      <w:r w:rsidRPr="0021414D">
        <w:rPr>
          <w:sz w:val="28"/>
          <w:szCs w:val="28"/>
        </w:rPr>
        <w:t>, потом откроет. В игровой форме это будет звучать примерно как «темно» и «светло».</w:t>
      </w:r>
    </w:p>
    <w:p w:rsidR="0067223E" w:rsidRDefault="0067223E" w:rsidP="0021414D">
      <w:pPr>
        <w:jc w:val="both"/>
        <w:rPr>
          <w:sz w:val="28"/>
          <w:szCs w:val="28"/>
        </w:rPr>
      </w:pPr>
    </w:p>
    <w:p w:rsidR="009A717E" w:rsidRDefault="009A717E" w:rsidP="0021414D">
      <w:pPr>
        <w:jc w:val="both"/>
        <w:rPr>
          <w:sz w:val="28"/>
          <w:szCs w:val="28"/>
        </w:rPr>
      </w:pPr>
    </w:p>
    <w:p w:rsidR="0021414D" w:rsidRDefault="0067223E" w:rsidP="0067223E">
      <w:pPr>
        <w:jc w:val="center"/>
        <w:rPr>
          <w:b/>
          <w:color w:val="FF0000"/>
          <w:sz w:val="28"/>
          <w:szCs w:val="28"/>
        </w:rPr>
      </w:pPr>
      <w:r w:rsidRPr="0067223E">
        <w:rPr>
          <w:b/>
          <w:color w:val="FF0000"/>
          <w:sz w:val="28"/>
          <w:szCs w:val="28"/>
        </w:rPr>
        <w:t>Н</w:t>
      </w:r>
      <w:r w:rsidR="0021414D" w:rsidRPr="0067223E">
        <w:rPr>
          <w:b/>
          <w:color w:val="FF0000"/>
          <w:sz w:val="28"/>
          <w:szCs w:val="28"/>
        </w:rPr>
        <w:t>есколько простых упражнений для глаз:</w:t>
      </w:r>
    </w:p>
    <w:p w:rsidR="0067223E" w:rsidRPr="0067223E" w:rsidRDefault="0067223E" w:rsidP="0067223E">
      <w:pPr>
        <w:jc w:val="center"/>
        <w:rPr>
          <w:b/>
          <w:color w:val="FF0000"/>
          <w:sz w:val="28"/>
          <w:szCs w:val="28"/>
        </w:rPr>
      </w:pPr>
    </w:p>
    <w:p w:rsidR="0021414D" w:rsidRPr="0021414D" w:rsidRDefault="0021414D" w:rsidP="0021414D">
      <w:pPr>
        <w:jc w:val="both"/>
        <w:rPr>
          <w:sz w:val="28"/>
          <w:szCs w:val="28"/>
        </w:rPr>
      </w:pPr>
      <w:r w:rsidRPr="0021414D">
        <w:rPr>
          <w:sz w:val="28"/>
          <w:szCs w:val="28"/>
        </w:rPr>
        <w:t>1. Рисование с помощью взгляда. Очертить взглядом геометрические фигуры: круг, квадрат, треугольник.</w:t>
      </w:r>
    </w:p>
    <w:p w:rsidR="0021414D" w:rsidRPr="0021414D" w:rsidRDefault="0021414D" w:rsidP="0021414D">
      <w:pPr>
        <w:jc w:val="both"/>
        <w:rPr>
          <w:sz w:val="28"/>
          <w:szCs w:val="28"/>
        </w:rPr>
      </w:pPr>
      <w:r w:rsidRPr="0021414D">
        <w:rPr>
          <w:sz w:val="28"/>
          <w:szCs w:val="28"/>
        </w:rPr>
        <w:t>2. Рассмотреть окружающую обстановку через «подзорную трубу» сложенную из пальцев рук, через отверстие на листе бумаги.</w:t>
      </w:r>
    </w:p>
    <w:p w:rsidR="0067223E" w:rsidRPr="0067223E" w:rsidRDefault="0067223E" w:rsidP="0067223E">
      <w:pPr>
        <w:jc w:val="both"/>
        <w:rPr>
          <w:sz w:val="28"/>
          <w:szCs w:val="28"/>
        </w:rPr>
      </w:pPr>
      <w:r w:rsidRPr="0067223E">
        <w:rPr>
          <w:sz w:val="28"/>
          <w:szCs w:val="28"/>
        </w:rPr>
        <w:t>3. Упражнение «Зонтик».</w:t>
      </w:r>
    </w:p>
    <w:p w:rsidR="0067223E" w:rsidRPr="0067223E" w:rsidRDefault="0067223E" w:rsidP="0067223E">
      <w:pPr>
        <w:jc w:val="both"/>
        <w:rPr>
          <w:sz w:val="28"/>
          <w:szCs w:val="28"/>
        </w:rPr>
      </w:pPr>
      <w:r w:rsidRPr="0067223E">
        <w:rPr>
          <w:sz w:val="28"/>
          <w:szCs w:val="28"/>
        </w:rPr>
        <w:t>Зонтик у меня цветной</w:t>
      </w:r>
    </w:p>
    <w:p w:rsidR="0067223E" w:rsidRPr="0067223E" w:rsidRDefault="0067223E" w:rsidP="0067223E">
      <w:pPr>
        <w:jc w:val="both"/>
        <w:rPr>
          <w:sz w:val="28"/>
          <w:szCs w:val="28"/>
        </w:rPr>
      </w:pPr>
      <w:r w:rsidRPr="0067223E">
        <w:rPr>
          <w:sz w:val="28"/>
          <w:szCs w:val="28"/>
        </w:rPr>
        <w:t>Яркий - красный, голубой</w:t>
      </w:r>
    </w:p>
    <w:p w:rsidR="0067223E" w:rsidRPr="0067223E" w:rsidRDefault="0067223E" w:rsidP="0067223E">
      <w:pPr>
        <w:jc w:val="both"/>
        <w:rPr>
          <w:sz w:val="28"/>
          <w:szCs w:val="28"/>
        </w:rPr>
      </w:pPr>
      <w:r w:rsidRPr="0067223E">
        <w:rPr>
          <w:sz w:val="28"/>
          <w:szCs w:val="28"/>
        </w:rPr>
        <w:t>Осенний ветер засвистел</w:t>
      </w:r>
    </w:p>
    <w:p w:rsidR="0067223E" w:rsidRPr="0067223E" w:rsidRDefault="0067223E" w:rsidP="0067223E">
      <w:pPr>
        <w:jc w:val="both"/>
        <w:rPr>
          <w:sz w:val="28"/>
          <w:szCs w:val="28"/>
        </w:rPr>
      </w:pPr>
      <w:r w:rsidRPr="0067223E">
        <w:rPr>
          <w:sz w:val="28"/>
          <w:szCs w:val="28"/>
        </w:rPr>
        <w:t>Зонтик в небо полетел</w:t>
      </w:r>
    </w:p>
    <w:p w:rsidR="0067223E" w:rsidRPr="0067223E" w:rsidRDefault="0067223E" w:rsidP="0067223E">
      <w:pPr>
        <w:jc w:val="both"/>
        <w:rPr>
          <w:sz w:val="28"/>
          <w:szCs w:val="28"/>
        </w:rPr>
      </w:pPr>
      <w:r w:rsidRPr="0067223E">
        <w:rPr>
          <w:sz w:val="28"/>
          <w:szCs w:val="28"/>
        </w:rPr>
        <w:t>Выше – выше – высоко…</w:t>
      </w:r>
    </w:p>
    <w:p w:rsidR="0067223E" w:rsidRPr="0067223E" w:rsidRDefault="0067223E" w:rsidP="0067223E">
      <w:pPr>
        <w:jc w:val="both"/>
        <w:rPr>
          <w:sz w:val="28"/>
          <w:szCs w:val="28"/>
        </w:rPr>
      </w:pPr>
      <w:r w:rsidRPr="0067223E">
        <w:rPr>
          <w:sz w:val="28"/>
          <w:szCs w:val="28"/>
        </w:rPr>
        <w:t>Дальше – дальше – далеко…</w:t>
      </w:r>
    </w:p>
    <w:p w:rsidR="0067223E" w:rsidRPr="0067223E" w:rsidRDefault="0067223E" w:rsidP="0067223E">
      <w:pPr>
        <w:jc w:val="both"/>
        <w:rPr>
          <w:sz w:val="28"/>
          <w:szCs w:val="28"/>
        </w:rPr>
      </w:pPr>
      <w:r w:rsidRPr="0067223E">
        <w:rPr>
          <w:sz w:val="28"/>
          <w:szCs w:val="28"/>
        </w:rPr>
        <w:t>Кружит – кружит зонт цветной</w:t>
      </w:r>
    </w:p>
    <w:p w:rsidR="0067223E" w:rsidRPr="0067223E" w:rsidRDefault="0067223E" w:rsidP="0067223E">
      <w:pPr>
        <w:jc w:val="both"/>
        <w:rPr>
          <w:sz w:val="28"/>
          <w:szCs w:val="28"/>
        </w:rPr>
      </w:pPr>
      <w:r w:rsidRPr="0067223E">
        <w:rPr>
          <w:sz w:val="28"/>
          <w:szCs w:val="28"/>
        </w:rPr>
        <w:t>Яркий – красный, голубой. -</w:t>
      </w:r>
    </w:p>
    <w:p w:rsidR="0067223E" w:rsidRPr="0067223E" w:rsidRDefault="0067223E" w:rsidP="0067223E">
      <w:pPr>
        <w:jc w:val="both"/>
        <w:rPr>
          <w:sz w:val="28"/>
          <w:szCs w:val="28"/>
        </w:rPr>
      </w:pPr>
      <w:r w:rsidRPr="0067223E">
        <w:rPr>
          <w:i/>
          <w:iCs/>
          <w:sz w:val="28"/>
          <w:szCs w:val="28"/>
        </w:rPr>
        <w:t>Прослеживание глазами за движением зонтика по волнистой линии.</w:t>
      </w:r>
    </w:p>
    <w:p w:rsidR="0067223E" w:rsidRPr="0067223E" w:rsidRDefault="0067223E" w:rsidP="0067223E">
      <w:pPr>
        <w:jc w:val="both"/>
        <w:rPr>
          <w:i/>
          <w:iCs/>
          <w:sz w:val="28"/>
          <w:szCs w:val="28"/>
        </w:rPr>
      </w:pPr>
      <w:r w:rsidRPr="0067223E">
        <w:rPr>
          <w:i/>
          <w:iCs/>
          <w:sz w:val="28"/>
          <w:szCs w:val="28"/>
        </w:rPr>
        <w:t>Прослеживание глазами вверх – вниз.</w:t>
      </w:r>
    </w:p>
    <w:p w:rsidR="0067223E" w:rsidRPr="0067223E" w:rsidRDefault="0067223E" w:rsidP="0067223E">
      <w:pPr>
        <w:jc w:val="both"/>
        <w:rPr>
          <w:i/>
          <w:iCs/>
          <w:sz w:val="28"/>
          <w:szCs w:val="28"/>
        </w:rPr>
      </w:pPr>
      <w:r w:rsidRPr="0067223E">
        <w:rPr>
          <w:i/>
          <w:iCs/>
          <w:sz w:val="28"/>
          <w:szCs w:val="28"/>
        </w:rPr>
        <w:t>Прослеживание глазами вправо – влево.</w:t>
      </w:r>
    </w:p>
    <w:p w:rsidR="0067223E" w:rsidRDefault="0067223E" w:rsidP="0067223E">
      <w:pPr>
        <w:jc w:val="both"/>
        <w:rPr>
          <w:i/>
          <w:iCs/>
          <w:sz w:val="28"/>
          <w:szCs w:val="28"/>
        </w:rPr>
      </w:pPr>
      <w:r w:rsidRPr="0067223E">
        <w:rPr>
          <w:i/>
          <w:iCs/>
          <w:sz w:val="28"/>
          <w:szCs w:val="28"/>
        </w:rPr>
        <w:t>Прослеживание глазами по кругу в одну и другую стороны.</w:t>
      </w:r>
    </w:p>
    <w:p w:rsidR="004342C3" w:rsidRPr="0067223E" w:rsidRDefault="004342C3" w:rsidP="0067223E">
      <w:pPr>
        <w:jc w:val="both"/>
        <w:rPr>
          <w:sz w:val="28"/>
          <w:szCs w:val="28"/>
        </w:rPr>
      </w:pPr>
    </w:p>
    <w:p w:rsidR="004342C3" w:rsidRPr="004342C3" w:rsidRDefault="004342C3" w:rsidP="004342C3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342C3">
        <w:rPr>
          <w:sz w:val="28"/>
          <w:szCs w:val="28"/>
        </w:rPr>
        <w:t>Еще одним несложным упражнением будет простой «самолетик» – вращайте бумажную игрушку у него перед глазами с тем, чтобы он следил за ней, при этом постарайтесь, чтобы голова была неподвижна, работали только глаза.</w:t>
      </w:r>
    </w:p>
    <w:p w:rsidR="004342C3" w:rsidRPr="004342C3" w:rsidRDefault="004342C3" w:rsidP="004342C3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4342C3">
        <w:rPr>
          <w:sz w:val="28"/>
          <w:szCs w:val="28"/>
        </w:rPr>
        <w:t>«Бабочка» – также простое и увлекательное для ребенка упражнение: покажите ему, как она машет крылышками, и пусть малыш скопирует ее движения ресницами.</w:t>
      </w:r>
    </w:p>
    <w:p w:rsidR="00EA43DB" w:rsidRDefault="00EA43DB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71DD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помощью т</w:t>
      </w:r>
      <w:r w:rsidRPr="00571DD2">
        <w:rPr>
          <w:sz w:val="28"/>
          <w:szCs w:val="28"/>
        </w:rPr>
        <w:t>ренаж</w:t>
      </w:r>
      <w:bookmarkStart w:id="0" w:name="_GoBack"/>
      <w:bookmarkEnd w:id="0"/>
      <w:r w:rsidRPr="00571DD2">
        <w:rPr>
          <w:sz w:val="28"/>
          <w:szCs w:val="28"/>
        </w:rPr>
        <w:t>ер</w:t>
      </w:r>
      <w:r>
        <w:rPr>
          <w:sz w:val="28"/>
          <w:szCs w:val="28"/>
        </w:rPr>
        <w:t>а «Бабочка» д</w:t>
      </w:r>
      <w:r w:rsidRPr="00571DD2">
        <w:rPr>
          <w:sz w:val="28"/>
          <w:szCs w:val="28"/>
        </w:rPr>
        <w:t>ети рассматривают предмет на расстоянии 15 см на уровне глаз, который двигается вправо-влево; длительность 20-30 сек., голову не п</w:t>
      </w:r>
      <w:r>
        <w:rPr>
          <w:sz w:val="28"/>
          <w:szCs w:val="28"/>
        </w:rPr>
        <w:t>оворачивать</w:t>
      </w:r>
      <w:r w:rsidRPr="00571DD2">
        <w:rPr>
          <w:sz w:val="28"/>
          <w:szCs w:val="28"/>
        </w:rPr>
        <w:t>.</w:t>
      </w: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42A1799">
            <wp:extent cx="4327959" cy="32461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60" cy="3246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1DD2" w:rsidRDefault="00571DD2" w:rsidP="005B6670">
      <w:pPr>
        <w:jc w:val="both"/>
        <w:rPr>
          <w:sz w:val="28"/>
          <w:szCs w:val="28"/>
        </w:rPr>
      </w:pPr>
    </w:p>
    <w:p w:rsidR="00571DD2" w:rsidRDefault="00571DD2" w:rsidP="005B6670">
      <w:pPr>
        <w:jc w:val="both"/>
        <w:rPr>
          <w:sz w:val="28"/>
          <w:szCs w:val="28"/>
        </w:rPr>
      </w:pPr>
    </w:p>
    <w:p w:rsidR="00037456" w:rsidRDefault="00037456" w:rsidP="00037456">
      <w:pPr>
        <w:ind w:firstLine="567"/>
        <w:jc w:val="both"/>
        <w:rPr>
          <w:sz w:val="28"/>
          <w:szCs w:val="28"/>
        </w:rPr>
      </w:pPr>
      <w:r w:rsidRPr="00037456">
        <w:rPr>
          <w:sz w:val="28"/>
          <w:szCs w:val="28"/>
        </w:rPr>
        <w:t xml:space="preserve"> Ребенок надевает тренажер</w:t>
      </w:r>
      <w:r>
        <w:rPr>
          <w:sz w:val="28"/>
          <w:szCs w:val="28"/>
        </w:rPr>
        <w:t xml:space="preserve"> «Непослушные глазки»</w:t>
      </w:r>
      <w:r w:rsidRPr="00037456">
        <w:rPr>
          <w:sz w:val="28"/>
          <w:szCs w:val="28"/>
        </w:rPr>
        <w:t xml:space="preserve"> на палец и следит глазами за движениями руки вправо-влево;</w:t>
      </w:r>
      <w:r>
        <w:rPr>
          <w:sz w:val="28"/>
          <w:szCs w:val="28"/>
        </w:rPr>
        <w:t xml:space="preserve"> вверх-вниз</w:t>
      </w:r>
      <w:r w:rsidRPr="00037456">
        <w:rPr>
          <w:sz w:val="28"/>
          <w:szCs w:val="28"/>
        </w:rPr>
        <w:t>.</w:t>
      </w:r>
    </w:p>
    <w:p w:rsidR="00037456" w:rsidRDefault="00037456" w:rsidP="005B6670">
      <w:pPr>
        <w:jc w:val="both"/>
        <w:rPr>
          <w:sz w:val="28"/>
          <w:szCs w:val="28"/>
        </w:rPr>
      </w:pPr>
    </w:p>
    <w:p w:rsidR="00037456" w:rsidRDefault="00037456" w:rsidP="005B6670">
      <w:pPr>
        <w:jc w:val="both"/>
        <w:rPr>
          <w:sz w:val="28"/>
          <w:szCs w:val="28"/>
        </w:rPr>
      </w:pPr>
    </w:p>
    <w:p w:rsidR="00037456" w:rsidRPr="005B6670" w:rsidRDefault="00037456" w:rsidP="005B667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8A75F7">
            <wp:extent cx="4348278" cy="32613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007" cy="3266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37456" w:rsidRPr="005B6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51"/>
    <w:rsid w:val="00037456"/>
    <w:rsid w:val="00042182"/>
    <w:rsid w:val="0021414D"/>
    <w:rsid w:val="00331D90"/>
    <w:rsid w:val="004342C3"/>
    <w:rsid w:val="00571DD2"/>
    <w:rsid w:val="005B6670"/>
    <w:rsid w:val="0067223E"/>
    <w:rsid w:val="00706D51"/>
    <w:rsid w:val="007F0EC5"/>
    <w:rsid w:val="008438FA"/>
    <w:rsid w:val="009A717E"/>
    <w:rsid w:val="00AD4BC2"/>
    <w:rsid w:val="00AF5273"/>
    <w:rsid w:val="00C7613E"/>
    <w:rsid w:val="00D2199D"/>
    <w:rsid w:val="00D239C9"/>
    <w:rsid w:val="00E907F2"/>
    <w:rsid w:val="00EA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C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0EC5"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qFormat/>
    <w:rsid w:val="007F0EC5"/>
    <w:pPr>
      <w:keepNext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EC5"/>
    <w:rPr>
      <w:b/>
      <w:bCs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0EC5"/>
    <w:rPr>
      <w:b/>
      <w:bCs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F0EC5"/>
    <w:pPr>
      <w:jc w:val="center"/>
    </w:pPr>
    <w:rPr>
      <w:rFonts w:ascii="Arial" w:hAnsi="Arial" w:cs="Arial"/>
      <w:b/>
      <w:bCs/>
      <w:i/>
      <w:iCs/>
    </w:rPr>
  </w:style>
  <w:style w:type="character" w:customStyle="1" w:styleId="a4">
    <w:name w:val="Название Знак"/>
    <w:basedOn w:val="a0"/>
    <w:link w:val="a3"/>
    <w:rsid w:val="007F0EC5"/>
    <w:rPr>
      <w:rFonts w:ascii="Arial" w:hAnsi="Arial" w:cs="Arial"/>
      <w:b/>
      <w:bCs/>
      <w:i/>
      <w:iCs/>
      <w:sz w:val="24"/>
      <w:szCs w:val="24"/>
      <w:lang w:eastAsia="ru-RU"/>
    </w:rPr>
  </w:style>
  <w:style w:type="character" w:styleId="a5">
    <w:name w:val="Strong"/>
    <w:uiPriority w:val="22"/>
    <w:qFormat/>
    <w:rsid w:val="007F0E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39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9C9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A7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EC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0EC5"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qFormat/>
    <w:rsid w:val="007F0EC5"/>
    <w:pPr>
      <w:keepNext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0EC5"/>
    <w:rPr>
      <w:b/>
      <w:bCs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0EC5"/>
    <w:rPr>
      <w:b/>
      <w:bCs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F0EC5"/>
    <w:pPr>
      <w:jc w:val="center"/>
    </w:pPr>
    <w:rPr>
      <w:rFonts w:ascii="Arial" w:hAnsi="Arial" w:cs="Arial"/>
      <w:b/>
      <w:bCs/>
      <w:i/>
      <w:iCs/>
    </w:rPr>
  </w:style>
  <w:style w:type="character" w:customStyle="1" w:styleId="a4">
    <w:name w:val="Название Знак"/>
    <w:basedOn w:val="a0"/>
    <w:link w:val="a3"/>
    <w:rsid w:val="007F0EC5"/>
    <w:rPr>
      <w:rFonts w:ascii="Arial" w:hAnsi="Arial" w:cs="Arial"/>
      <w:b/>
      <w:bCs/>
      <w:i/>
      <w:iCs/>
      <w:sz w:val="24"/>
      <w:szCs w:val="24"/>
      <w:lang w:eastAsia="ru-RU"/>
    </w:rPr>
  </w:style>
  <w:style w:type="character" w:styleId="a5">
    <w:name w:val="Strong"/>
    <w:uiPriority w:val="22"/>
    <w:qFormat/>
    <w:rsid w:val="007F0E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39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39C9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A7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18</cp:revision>
  <dcterms:created xsi:type="dcterms:W3CDTF">2015-02-21T19:34:00Z</dcterms:created>
  <dcterms:modified xsi:type="dcterms:W3CDTF">2015-02-21T20:12:00Z</dcterms:modified>
</cp:coreProperties>
</file>